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78" w:rsidRDefault="00965A78" w:rsidP="00F14191">
      <w:pPr>
        <w:ind w:left="426" w:firstLine="0"/>
        <w:jc w:val="right"/>
        <w:rPr>
          <w:rStyle w:val="a3"/>
          <w:color w:val="FF0000"/>
          <w:sz w:val="28"/>
          <w:szCs w:val="28"/>
        </w:rPr>
      </w:pPr>
    </w:p>
    <w:p w:rsidR="002432A2" w:rsidRDefault="002432A2" w:rsidP="00F14191">
      <w:pPr>
        <w:ind w:left="426" w:firstLine="0"/>
        <w:jc w:val="right"/>
        <w:rPr>
          <w:rStyle w:val="a3"/>
          <w:color w:val="FF0000"/>
          <w:sz w:val="28"/>
          <w:szCs w:val="28"/>
        </w:rPr>
      </w:pPr>
    </w:p>
    <w:p w:rsidR="002432A2" w:rsidRPr="002432A2" w:rsidRDefault="00494B77" w:rsidP="002432A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432A2" w:rsidRPr="002432A2" w:rsidRDefault="002432A2" w:rsidP="002432A2">
      <w:pPr>
        <w:jc w:val="right"/>
        <w:rPr>
          <w:sz w:val="28"/>
          <w:szCs w:val="28"/>
        </w:rPr>
      </w:pPr>
      <w:r w:rsidRPr="002432A2">
        <w:rPr>
          <w:sz w:val="28"/>
          <w:szCs w:val="28"/>
        </w:rPr>
        <w:t xml:space="preserve">к приказу № </w:t>
      </w:r>
      <w:r w:rsidR="00D120AC">
        <w:rPr>
          <w:sz w:val="28"/>
          <w:szCs w:val="28"/>
        </w:rPr>
        <w:t>21/2</w:t>
      </w:r>
      <w:bookmarkStart w:id="0" w:name="_GoBack"/>
      <w:bookmarkEnd w:id="0"/>
      <w:r w:rsidRPr="002432A2">
        <w:rPr>
          <w:sz w:val="28"/>
          <w:szCs w:val="28"/>
        </w:rPr>
        <w:t xml:space="preserve"> от 30.06.2024 г.</w:t>
      </w:r>
    </w:p>
    <w:p w:rsidR="002432A2" w:rsidRPr="002432A2" w:rsidRDefault="002432A2" w:rsidP="00F14191">
      <w:pPr>
        <w:ind w:left="426" w:firstLine="0"/>
        <w:jc w:val="right"/>
        <w:rPr>
          <w:rStyle w:val="a3"/>
          <w:color w:val="FF0000"/>
          <w:sz w:val="28"/>
          <w:szCs w:val="28"/>
        </w:rPr>
      </w:pPr>
    </w:p>
    <w:p w:rsidR="00965A78" w:rsidRDefault="00965A78" w:rsidP="0001014E">
      <w:pPr>
        <w:ind w:firstLine="0"/>
        <w:rPr>
          <w:rStyle w:val="a3"/>
          <w:color w:val="FF0000"/>
          <w:sz w:val="28"/>
          <w:szCs w:val="28"/>
        </w:rPr>
      </w:pPr>
    </w:p>
    <w:p w:rsidR="006F7B7D" w:rsidRPr="00946B1B" w:rsidRDefault="00485680" w:rsidP="00F14191">
      <w:pPr>
        <w:ind w:left="426" w:firstLine="0"/>
        <w:jc w:val="right"/>
        <w:rPr>
          <w:b/>
          <w:color w:val="000000" w:themeColor="text1"/>
          <w:sz w:val="28"/>
          <w:szCs w:val="28"/>
        </w:rPr>
      </w:pPr>
      <w:r w:rsidRPr="00946B1B">
        <w:rPr>
          <w:rStyle w:val="a3"/>
          <w:b w:val="0"/>
          <w:color w:val="000000" w:themeColor="text1"/>
          <w:sz w:val="28"/>
          <w:szCs w:val="28"/>
        </w:rPr>
        <w:t>Приложение № 7</w:t>
      </w:r>
      <w:r w:rsidR="00E10EE7" w:rsidRPr="00946B1B">
        <w:rPr>
          <w:rStyle w:val="a3"/>
          <w:b w:val="0"/>
          <w:color w:val="000000" w:themeColor="text1"/>
          <w:sz w:val="28"/>
          <w:szCs w:val="28"/>
        </w:rPr>
        <w:br/>
      </w:r>
    </w:p>
    <w:p w:rsidR="00B803C7" w:rsidRPr="003179C0" w:rsidRDefault="00E10EE7">
      <w:pPr>
        <w:pStyle w:val="1"/>
        <w:rPr>
          <w:b w:val="0"/>
          <w:sz w:val="28"/>
          <w:szCs w:val="28"/>
        </w:rPr>
      </w:pPr>
      <w:r w:rsidRPr="003179C0">
        <w:rPr>
          <w:b w:val="0"/>
          <w:sz w:val="28"/>
          <w:szCs w:val="28"/>
        </w:rPr>
        <w:t>Порядок проведения инвентаризации</w:t>
      </w:r>
    </w:p>
    <w:p w:rsidR="00B803C7" w:rsidRPr="003179C0" w:rsidRDefault="00B803C7">
      <w:pPr>
        <w:rPr>
          <w:sz w:val="28"/>
          <w:szCs w:val="28"/>
        </w:rPr>
      </w:pPr>
    </w:p>
    <w:p w:rsidR="00D42381" w:rsidRDefault="00E10EE7" w:rsidP="00D42381">
      <w:pPr>
        <w:pStyle w:val="1"/>
        <w:rPr>
          <w:b w:val="0"/>
          <w:sz w:val="28"/>
          <w:szCs w:val="28"/>
        </w:rPr>
      </w:pPr>
      <w:bookmarkStart w:id="1" w:name="sub_1"/>
      <w:r w:rsidRPr="003179C0">
        <w:rPr>
          <w:b w:val="0"/>
          <w:sz w:val="28"/>
          <w:szCs w:val="28"/>
        </w:rPr>
        <w:t>1. Общие положения</w:t>
      </w:r>
      <w:bookmarkEnd w:id="1"/>
    </w:p>
    <w:p w:rsidR="006F7B7D" w:rsidRPr="006F7B7D" w:rsidRDefault="006F7B7D" w:rsidP="006F7B7D"/>
    <w:p w:rsidR="00D42381" w:rsidRPr="00D42381" w:rsidRDefault="00E10EE7" w:rsidP="00D42381">
      <w:pPr>
        <w:pStyle w:val="1"/>
        <w:ind w:firstLine="720"/>
        <w:jc w:val="both"/>
        <w:rPr>
          <w:b w:val="0"/>
          <w:sz w:val="28"/>
          <w:szCs w:val="28"/>
        </w:rPr>
      </w:pPr>
      <w:r w:rsidRPr="00D42381">
        <w:rPr>
          <w:b w:val="0"/>
          <w:sz w:val="28"/>
          <w:szCs w:val="28"/>
        </w:rPr>
        <w:t>1.1. Настоящий Порядок у</w:t>
      </w:r>
      <w:r w:rsidR="00D42381" w:rsidRPr="00D42381">
        <w:rPr>
          <w:b w:val="0"/>
          <w:sz w:val="28"/>
          <w:szCs w:val="28"/>
        </w:rPr>
        <w:t xml:space="preserve">станавливает правила проведения </w:t>
      </w:r>
      <w:r w:rsidRPr="00D42381">
        <w:rPr>
          <w:b w:val="0"/>
          <w:sz w:val="28"/>
          <w:szCs w:val="28"/>
        </w:rPr>
        <w:t>инвентаризации имущества, имущественных прав, иных активов и обязательств учреждения, сроки проведения и оформления результатов инвентаризаций.</w:t>
      </w:r>
    </w:p>
    <w:p w:rsidR="00B803C7" w:rsidRPr="00D42381" w:rsidRDefault="00E10EE7" w:rsidP="00D42381">
      <w:pPr>
        <w:pStyle w:val="1"/>
        <w:ind w:firstLine="720"/>
        <w:jc w:val="both"/>
        <w:rPr>
          <w:b w:val="0"/>
          <w:sz w:val="28"/>
          <w:szCs w:val="28"/>
        </w:rPr>
      </w:pPr>
      <w:r w:rsidRPr="00D42381">
        <w:rPr>
          <w:b w:val="0"/>
          <w:sz w:val="28"/>
          <w:szCs w:val="28"/>
        </w:rPr>
        <w:t>1.2. Целями инвентаризации являются: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выявление фактического наличия имущества, имущественных прав, иных активов;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сопоставление фактического наличия с данными бухгалтерского (бюджетного) учета;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проверка полноты и корректности отражения в учете активов и обязательств;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определение фактического состояния имущества и его оценка;</w:t>
      </w:r>
    </w:p>
    <w:p w:rsidR="003179C0" w:rsidRDefault="00E10EE7" w:rsidP="003179C0">
      <w:pPr>
        <w:rPr>
          <w:sz w:val="28"/>
          <w:szCs w:val="28"/>
        </w:rPr>
      </w:pPr>
      <w:r w:rsidRPr="00AA1C02">
        <w:rPr>
          <w:sz w:val="28"/>
          <w:szCs w:val="28"/>
        </w:rPr>
        <w:t>- документальное подтверждение наличия активов и обязательств.</w:t>
      </w:r>
    </w:p>
    <w:p w:rsidR="00B803C7" w:rsidRPr="00AA1C02" w:rsidRDefault="00E10EE7" w:rsidP="003179C0">
      <w:pPr>
        <w:rPr>
          <w:sz w:val="28"/>
          <w:szCs w:val="28"/>
        </w:rPr>
      </w:pPr>
      <w:r w:rsidRPr="00AA1C02">
        <w:rPr>
          <w:sz w:val="28"/>
          <w:szCs w:val="28"/>
        </w:rPr>
        <w:t>1.3. Инвентаризации подлежит: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имущество, принадлежащее учреждению на праве оперативного управления или закрепленное на праве постоянного бессрочного пользования, независимо от его местонахождения (нефинансовые и финансовые активы, в том числе финансовые вложения, готовая продукция, товары и денежные средства);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нематериальные активы, по которым у учреждения возникли исключительные права, права в соответствии с лицензионными договорами либо иными документами, подтверждающими существование права на такой актив;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иные активы и обязательства (в том числе дебиторская и кредиторская задолженность, обеспечения исполнения обязательств, кредиты банков, займы);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имущество, не принадлежащее учреждению, но числящееся в бухгалтерском учете, в том числе находящееся на ответственном хранении, арендованное, полученное для переработки или в безвозмездное пользование;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имущество, не учтенное по каким-либо причинам, но находящееся на момент инвентаризации на территории, подконтрольной учреждению.</w:t>
      </w:r>
    </w:p>
    <w:p w:rsidR="00B13C01" w:rsidRDefault="00B13C01" w:rsidP="00B041C5">
      <w:pPr>
        <w:rPr>
          <w:sz w:val="28"/>
          <w:szCs w:val="28"/>
        </w:rPr>
      </w:pPr>
      <w:bookmarkStart w:id="2" w:name="sub_21"/>
    </w:p>
    <w:p w:rsidR="00B13C01" w:rsidRDefault="00B13C01" w:rsidP="00B13C01">
      <w:pPr>
        <w:pStyle w:val="1"/>
        <w:rPr>
          <w:b w:val="0"/>
          <w:sz w:val="28"/>
          <w:szCs w:val="28"/>
        </w:rPr>
      </w:pPr>
      <w:r w:rsidRPr="003179C0">
        <w:rPr>
          <w:b w:val="0"/>
          <w:sz w:val="28"/>
          <w:szCs w:val="28"/>
        </w:rPr>
        <w:lastRenderedPageBreak/>
        <w:t>2. Основания проведения инвентаризации</w:t>
      </w:r>
    </w:p>
    <w:p w:rsidR="006F7B7D" w:rsidRPr="006F7B7D" w:rsidRDefault="006F7B7D" w:rsidP="006F7B7D"/>
    <w:p w:rsidR="00B803C7" w:rsidRPr="00A013CC" w:rsidRDefault="00E10EE7" w:rsidP="00B13C01">
      <w:pPr>
        <w:pStyle w:val="1"/>
        <w:ind w:firstLine="720"/>
        <w:jc w:val="both"/>
        <w:rPr>
          <w:b w:val="0"/>
          <w:sz w:val="28"/>
          <w:szCs w:val="28"/>
        </w:rPr>
      </w:pPr>
      <w:r w:rsidRPr="00A013CC">
        <w:rPr>
          <w:b w:val="0"/>
          <w:sz w:val="28"/>
          <w:szCs w:val="28"/>
        </w:rPr>
        <w:t>2.1. Инвентаризация имущества, иных активов и обязательств учреждения проводится обязательно в следующих случаях:</w:t>
      </w:r>
    </w:p>
    <w:bookmarkEnd w:id="2"/>
    <w:p w:rsidR="00B803C7" w:rsidRPr="00AA1C02" w:rsidRDefault="00E10EE7" w:rsidP="00B13C01">
      <w:pPr>
        <w:rPr>
          <w:sz w:val="28"/>
          <w:szCs w:val="28"/>
        </w:rPr>
      </w:pPr>
      <w:r w:rsidRPr="00A013CC">
        <w:rPr>
          <w:sz w:val="28"/>
          <w:szCs w:val="28"/>
        </w:rPr>
        <w:t>- перед составлением годовой отчетности (далее также - годовая</w:t>
      </w:r>
      <w:r w:rsidRPr="00AA1C02">
        <w:rPr>
          <w:sz w:val="28"/>
          <w:szCs w:val="28"/>
        </w:rPr>
        <w:t xml:space="preserve"> инвентаризация);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при установлении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в случае пожара, аварии, опасного природного явления, катастрофы, стихийного или иного бедствия или других чрезвычайных ситуаций, которые могут повлечь или повлекли за собой материальные потери и нарушение условий жизнедеятельности людей;</w:t>
      </w:r>
    </w:p>
    <w:p w:rsidR="0041229A" w:rsidRDefault="0041229A" w:rsidP="00B041C5">
      <w:pPr>
        <w:rPr>
          <w:sz w:val="28"/>
          <w:szCs w:val="28"/>
        </w:rPr>
      </w:pPr>
      <w:r>
        <w:rPr>
          <w:sz w:val="28"/>
          <w:szCs w:val="28"/>
        </w:rPr>
        <w:t>- при смене ответственных лиц (</w:t>
      </w:r>
      <w:r w:rsidR="00E10EE7" w:rsidRPr="00AA1C02">
        <w:rPr>
          <w:sz w:val="28"/>
          <w:szCs w:val="28"/>
        </w:rPr>
        <w:t>при увольнении работника, являющегося ответственным лицом; когда происходит прекращение договора о полной материальной</w:t>
      </w:r>
      <w:r>
        <w:rPr>
          <w:sz w:val="28"/>
          <w:szCs w:val="28"/>
        </w:rPr>
        <w:t xml:space="preserve"> ответственности);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при реорганизации учреждения, за исключением реорганизации в форме преобразования;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при ликвидации (упразднении) учреждения;</w:t>
      </w:r>
    </w:p>
    <w:p w:rsidR="004D24B1" w:rsidRDefault="00E10EE7" w:rsidP="004D24B1">
      <w:pPr>
        <w:rPr>
          <w:sz w:val="28"/>
          <w:szCs w:val="28"/>
        </w:rPr>
      </w:pPr>
      <w:r w:rsidRPr="00AA1C02">
        <w:rPr>
          <w:sz w:val="28"/>
          <w:szCs w:val="28"/>
        </w:rPr>
        <w:t>- в других случаях, предусмотренных законодательством Российской Федерации или нормативными актами Минфина России.</w:t>
      </w:r>
      <w:r w:rsidR="00E9275D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8" w:history="1">
        <w:r w:rsidRPr="00E9275D">
          <w:rPr>
            <w:rStyle w:val="a4"/>
            <w:b w:val="0"/>
            <w:color w:val="000000" w:themeColor="text1"/>
            <w:sz w:val="28"/>
            <w:szCs w:val="28"/>
          </w:rPr>
          <w:t>п. 31</w:t>
        </w:r>
      </w:hyperlink>
      <w:r w:rsidRPr="00E9275D">
        <w:rPr>
          <w:b/>
          <w:color w:val="000000" w:themeColor="text1"/>
          <w:sz w:val="28"/>
          <w:szCs w:val="28"/>
        </w:rPr>
        <w:t xml:space="preserve"> </w:t>
      </w:r>
      <w:r w:rsidR="00E9275D">
        <w:rPr>
          <w:sz w:val="28"/>
          <w:szCs w:val="28"/>
        </w:rPr>
        <w:t xml:space="preserve">Приложения № </w:t>
      </w:r>
      <w:r w:rsidRPr="00AA1C02">
        <w:rPr>
          <w:sz w:val="28"/>
          <w:szCs w:val="28"/>
        </w:rPr>
        <w:t xml:space="preserve">1 к Стандарту "Учетная политика, оценочные значения и ошибки", </w:t>
      </w:r>
      <w:hyperlink r:id="rId9" w:history="1">
        <w:r w:rsidRPr="00E9275D">
          <w:rPr>
            <w:rStyle w:val="a4"/>
            <w:b w:val="0"/>
            <w:color w:val="000000" w:themeColor="text1"/>
            <w:sz w:val="28"/>
            <w:szCs w:val="28"/>
          </w:rPr>
          <w:t>п. 81</w:t>
        </w:r>
      </w:hyperlink>
      <w:r w:rsidRPr="00AA1C02">
        <w:rPr>
          <w:sz w:val="28"/>
          <w:szCs w:val="28"/>
        </w:rPr>
        <w:t xml:space="preserve"> Станд</w:t>
      </w:r>
      <w:bookmarkStart w:id="3" w:name="sub_22"/>
      <w:r w:rsidR="00E9275D">
        <w:rPr>
          <w:sz w:val="28"/>
          <w:szCs w:val="28"/>
        </w:rPr>
        <w:t>арта "Концептуальные основы...".</w:t>
      </w:r>
    </w:p>
    <w:p w:rsidR="00B803C7" w:rsidRPr="00AA1C02" w:rsidRDefault="00E10EE7" w:rsidP="004D24B1">
      <w:pPr>
        <w:rPr>
          <w:sz w:val="28"/>
          <w:szCs w:val="28"/>
        </w:rPr>
      </w:pPr>
      <w:r w:rsidRPr="00AA1C02">
        <w:rPr>
          <w:sz w:val="28"/>
          <w:szCs w:val="28"/>
        </w:rPr>
        <w:t>2.2. Кроме обязательных случаев инвентаризация имущества, иных активов и обязательств учреждения проводится по следующим основаниям:</w:t>
      </w:r>
    </w:p>
    <w:bookmarkEnd w:id="3"/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в течение года на основании представлений ответственных лиц (сотрудников учреждения, ответственных за сохранность нефинансовых активов и (или) их использование по наз</w:t>
      </w:r>
      <w:r w:rsidR="004D24B1">
        <w:rPr>
          <w:sz w:val="28"/>
          <w:szCs w:val="28"/>
        </w:rPr>
        <w:t xml:space="preserve">начению) или членов </w:t>
      </w:r>
      <w:r w:rsidRPr="00AA1C02">
        <w:rPr>
          <w:sz w:val="28"/>
          <w:szCs w:val="28"/>
        </w:rPr>
        <w:t>комиссии по поступлению и выбытию активов докладных/служебных записок с информацией о вышедшем из строя оборудовании, мебели и других нефинансовых активах, а также неиспользуемом в деятельности имуществе в связи с утратой имуществом потребительских свойств (по причине физического или морального износа);</w:t>
      </w:r>
    </w:p>
    <w:p w:rsidR="006F7380" w:rsidRDefault="00E10EE7" w:rsidP="006F7380">
      <w:pPr>
        <w:rPr>
          <w:sz w:val="28"/>
          <w:szCs w:val="28"/>
        </w:rPr>
      </w:pPr>
      <w:r w:rsidRPr="00AA1C02">
        <w:rPr>
          <w:sz w:val="28"/>
          <w:szCs w:val="28"/>
        </w:rPr>
        <w:t>- по иным основаниям согласно решению руководителя учреждения, включая внезапные ревизии материаль</w:t>
      </w:r>
      <w:r w:rsidR="004D24B1">
        <w:rPr>
          <w:sz w:val="28"/>
          <w:szCs w:val="28"/>
        </w:rPr>
        <w:t>ных ценностей в местах хранения</w:t>
      </w:r>
      <w:r w:rsidRPr="00AA1C02">
        <w:rPr>
          <w:sz w:val="28"/>
          <w:szCs w:val="28"/>
        </w:rPr>
        <w:t>.</w:t>
      </w:r>
    </w:p>
    <w:p w:rsidR="00B803C7" w:rsidRPr="00AA1C02" w:rsidRDefault="00E10EE7" w:rsidP="006F7380">
      <w:pPr>
        <w:rPr>
          <w:sz w:val="28"/>
          <w:szCs w:val="28"/>
        </w:rPr>
      </w:pPr>
      <w:r w:rsidRPr="00AA1C02">
        <w:rPr>
          <w:sz w:val="28"/>
          <w:szCs w:val="28"/>
        </w:rPr>
        <w:t>2.3. Инвентаризация не проводится: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при уходе на больничный или в отпуск от</w:t>
      </w:r>
      <w:r w:rsidR="006F7380">
        <w:rPr>
          <w:sz w:val="28"/>
          <w:szCs w:val="28"/>
        </w:rPr>
        <w:t>ветственного лица;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- при передаче (возврате) имущественного комплекса в аренду, управление, безвозмездное пользование в рамках ведения обычной деятельности, то есть деятельности учреждения, при которой передача (возврат) комплекса объектов учета в аренду, управление, безвозмездное пользование осуществляется на постоянной основе и происходит на основании соответствующего порядка: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- при предоставлении помещений в пользование для проведения </w:t>
      </w:r>
      <w:r w:rsidRPr="00AA1C02">
        <w:rPr>
          <w:sz w:val="28"/>
          <w:szCs w:val="28"/>
        </w:rPr>
        <w:lastRenderedPageBreak/>
        <w:t>меропр</w:t>
      </w:r>
      <w:r w:rsidR="006F7380">
        <w:rPr>
          <w:sz w:val="28"/>
          <w:szCs w:val="28"/>
        </w:rPr>
        <w:t>иятий, аренды помещений.</w:t>
      </w:r>
    </w:p>
    <w:p w:rsidR="00B803C7" w:rsidRPr="00AA1C02" w:rsidRDefault="00B803C7" w:rsidP="00B041C5">
      <w:pPr>
        <w:rPr>
          <w:sz w:val="28"/>
          <w:szCs w:val="28"/>
        </w:rPr>
      </w:pPr>
    </w:p>
    <w:p w:rsidR="00A66A90" w:rsidRDefault="00E10EE7" w:rsidP="00A66A90">
      <w:pPr>
        <w:pStyle w:val="1"/>
        <w:rPr>
          <w:b w:val="0"/>
          <w:sz w:val="28"/>
          <w:szCs w:val="28"/>
        </w:rPr>
      </w:pPr>
      <w:bookmarkStart w:id="4" w:name="sub_3"/>
      <w:r w:rsidRPr="00A66A90">
        <w:rPr>
          <w:b w:val="0"/>
          <w:sz w:val="28"/>
          <w:szCs w:val="28"/>
        </w:rPr>
        <w:t>3. Проведение инвентаризации</w:t>
      </w:r>
      <w:bookmarkEnd w:id="4"/>
    </w:p>
    <w:p w:rsidR="00B803C7" w:rsidRPr="003B5391" w:rsidRDefault="00E10EE7" w:rsidP="00A66A90">
      <w:pPr>
        <w:pStyle w:val="1"/>
        <w:ind w:firstLine="720"/>
        <w:jc w:val="both"/>
        <w:rPr>
          <w:b w:val="0"/>
          <w:color w:val="000000" w:themeColor="text1"/>
          <w:sz w:val="28"/>
          <w:szCs w:val="28"/>
        </w:rPr>
      </w:pPr>
      <w:r w:rsidRPr="003B5391">
        <w:rPr>
          <w:b w:val="0"/>
          <w:color w:val="000000" w:themeColor="text1"/>
          <w:sz w:val="28"/>
          <w:szCs w:val="28"/>
        </w:rPr>
        <w:t>3.1. Решение о проведении инвентаризации принимает руководитель (уполномоченное им лицо).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Решение о проведении инвентаризации может быть принято по различным группам объектов инвентаризации с участием одной или нескольких комиссий, указанием единого или различных сроков проведени</w:t>
      </w:r>
      <w:r w:rsidR="001446EE">
        <w:rPr>
          <w:sz w:val="28"/>
          <w:szCs w:val="28"/>
        </w:rPr>
        <w:t>я инвентаризаций, оформляется (</w:t>
      </w:r>
      <w:hyperlink r:id="rId10" w:history="1">
        <w:r w:rsidR="001446EE">
          <w:rPr>
            <w:rStyle w:val="a4"/>
            <w:b w:val="0"/>
            <w:color w:val="000000" w:themeColor="text1"/>
            <w:sz w:val="28"/>
            <w:szCs w:val="28"/>
          </w:rPr>
          <w:t xml:space="preserve">ф. </w:t>
        </w:r>
        <w:r w:rsidRPr="003B5391">
          <w:rPr>
            <w:rStyle w:val="a4"/>
            <w:b w:val="0"/>
            <w:color w:val="000000" w:themeColor="text1"/>
            <w:sz w:val="28"/>
            <w:szCs w:val="28"/>
          </w:rPr>
          <w:t>0510439</w:t>
        </w:r>
      </w:hyperlink>
      <w:r w:rsidR="001446EE">
        <w:rPr>
          <w:rStyle w:val="a4"/>
          <w:b w:val="0"/>
          <w:color w:val="000000" w:themeColor="text1"/>
          <w:sz w:val="28"/>
          <w:szCs w:val="28"/>
        </w:rPr>
        <w:t>)</w:t>
      </w:r>
      <w:r w:rsidRPr="00AA1C02">
        <w:rPr>
          <w:sz w:val="28"/>
          <w:szCs w:val="28"/>
        </w:rPr>
        <w:t xml:space="preserve">, утвержденной </w:t>
      </w:r>
      <w:hyperlink r:id="rId11" w:history="1">
        <w:r w:rsidRPr="003B5391">
          <w:rPr>
            <w:rStyle w:val="a4"/>
            <w:b w:val="0"/>
            <w:color w:val="000000" w:themeColor="text1"/>
            <w:sz w:val="28"/>
            <w:szCs w:val="28"/>
          </w:rPr>
          <w:t>приказом</w:t>
        </w:r>
      </w:hyperlink>
      <w:r w:rsidRPr="003B5391">
        <w:rPr>
          <w:color w:val="000000" w:themeColor="text1"/>
          <w:sz w:val="28"/>
          <w:szCs w:val="28"/>
        </w:rPr>
        <w:t xml:space="preserve"> </w:t>
      </w:r>
      <w:r w:rsidR="003B5391">
        <w:rPr>
          <w:sz w:val="28"/>
          <w:szCs w:val="28"/>
        </w:rPr>
        <w:t xml:space="preserve">Минфина России от 15.04.2021 № </w:t>
      </w:r>
      <w:r w:rsidRPr="00AA1C02">
        <w:rPr>
          <w:sz w:val="28"/>
          <w:szCs w:val="28"/>
        </w:rPr>
        <w:t>61н, и должно содержать следующие сведения: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а) наименование комиссии и ее состав.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б) дату, по состоянию на которую проводится инвентаризация, и сроки проведения инвентаризации (даты начала и окончания ее проведения) с учетом </w:t>
      </w:r>
      <w:hyperlink w:anchor="sub_311" w:history="1">
        <w:r w:rsidRPr="003B5391">
          <w:rPr>
            <w:rStyle w:val="a4"/>
            <w:b w:val="0"/>
            <w:color w:val="000000" w:themeColor="text1"/>
            <w:sz w:val="28"/>
            <w:szCs w:val="28"/>
          </w:rPr>
          <w:t>пп. 3.11</w:t>
        </w:r>
      </w:hyperlink>
      <w:r w:rsidRPr="005D3629">
        <w:rPr>
          <w:color w:val="000000" w:themeColor="text1"/>
          <w:sz w:val="28"/>
          <w:szCs w:val="28"/>
        </w:rPr>
        <w:t xml:space="preserve">, </w:t>
      </w:r>
      <w:hyperlink w:anchor="sub_312" w:history="1">
        <w:r w:rsidRPr="003B5391">
          <w:rPr>
            <w:rStyle w:val="a4"/>
            <w:b w:val="0"/>
            <w:color w:val="000000" w:themeColor="text1"/>
            <w:sz w:val="28"/>
            <w:szCs w:val="28"/>
          </w:rPr>
          <w:t>3.12</w:t>
        </w:r>
      </w:hyperlink>
      <w:r w:rsidRPr="005D3629">
        <w:rPr>
          <w:color w:val="000000" w:themeColor="text1"/>
          <w:sz w:val="28"/>
          <w:szCs w:val="28"/>
        </w:rPr>
        <w:t xml:space="preserve">, </w:t>
      </w:r>
      <w:hyperlink w:anchor="sub_313" w:history="1">
        <w:r w:rsidRPr="003B5391">
          <w:rPr>
            <w:rStyle w:val="a4"/>
            <w:b w:val="0"/>
            <w:color w:val="000000" w:themeColor="text1"/>
            <w:sz w:val="28"/>
            <w:szCs w:val="28"/>
          </w:rPr>
          <w:t>3.13</w:t>
        </w:r>
      </w:hyperlink>
      <w:r w:rsidRPr="00AA1C02">
        <w:rPr>
          <w:sz w:val="28"/>
          <w:szCs w:val="28"/>
        </w:rPr>
        <w:t xml:space="preserve"> настоящего Порядка.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Дата, по состоянию на которую проводится инвентаризация, не должна предшествовать дате принятия решения о проведении инвентаризации. Дата начала проведения инвентаризации не должна предшествовать дате, на которую проводится инвентаризация.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Исключение: объекты инвентаризации, в отношении которых проведение инвентаризации осуществляется методом подтверждения, выверки (интеграции), а также методом расчетов согласно </w:t>
      </w:r>
      <w:hyperlink r:id="rId12" w:history="1">
        <w:r w:rsidRPr="003337A9">
          <w:rPr>
            <w:rStyle w:val="a4"/>
            <w:b w:val="0"/>
            <w:color w:val="000000" w:themeColor="text1"/>
            <w:sz w:val="28"/>
            <w:szCs w:val="28"/>
          </w:rPr>
          <w:t>подп. "в" п. 18</w:t>
        </w:r>
      </w:hyperlink>
      <w:r w:rsidRPr="003337A9">
        <w:rPr>
          <w:b/>
          <w:color w:val="000000" w:themeColor="text1"/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Общих требований к инвентаризации, утв. </w:t>
      </w:r>
      <w:hyperlink r:id="rId13" w:history="1">
        <w:r w:rsidRPr="0076500F">
          <w:rPr>
            <w:rStyle w:val="a4"/>
            <w:b w:val="0"/>
            <w:color w:val="000000" w:themeColor="text1"/>
            <w:sz w:val="28"/>
            <w:szCs w:val="28"/>
          </w:rPr>
          <w:t>Пр</w:t>
        </w:r>
        <w:r w:rsidR="006D3468">
          <w:rPr>
            <w:rStyle w:val="a4"/>
            <w:b w:val="0"/>
            <w:color w:val="000000" w:themeColor="text1"/>
            <w:sz w:val="28"/>
            <w:szCs w:val="28"/>
          </w:rPr>
          <w:t>иложением №</w:t>
        </w:r>
        <w:r w:rsidRPr="0076500F">
          <w:rPr>
            <w:rStyle w:val="a4"/>
            <w:b w:val="0"/>
            <w:color w:val="000000" w:themeColor="text1"/>
            <w:sz w:val="28"/>
            <w:szCs w:val="28"/>
          </w:rPr>
          <w:t> 1</w:t>
        </w:r>
      </w:hyperlink>
      <w:r w:rsidRPr="00AA1C02">
        <w:rPr>
          <w:sz w:val="28"/>
          <w:szCs w:val="28"/>
        </w:rPr>
        <w:t xml:space="preserve"> к федеральному стандарту бухгалтерского учета для организаций государственного сектора "Учетная политика, оценочные значения и ошибки", в том числе объекты инвентаризации, отражающиеся в отчетности как события после отчетной даты, инвентаризация которых проводится методами подтверждения, выве</w:t>
      </w:r>
      <w:r w:rsidR="006D3468">
        <w:rPr>
          <w:sz w:val="28"/>
          <w:szCs w:val="28"/>
        </w:rPr>
        <w:t xml:space="preserve">рки (интеграции), расчетов </w:t>
      </w:r>
      <w:hyperlink w:anchor="sub_3118" w:history="1">
        <w:r w:rsidRPr="006D3468">
          <w:rPr>
            <w:rStyle w:val="a4"/>
            <w:b w:val="0"/>
            <w:color w:val="000000" w:themeColor="text1"/>
            <w:sz w:val="28"/>
            <w:szCs w:val="28"/>
          </w:rPr>
          <w:t>подп. 8 п. 3.11</w:t>
        </w:r>
      </w:hyperlink>
      <w:r w:rsidR="006D3468">
        <w:rPr>
          <w:sz w:val="28"/>
          <w:szCs w:val="28"/>
        </w:rPr>
        <w:t xml:space="preserve"> настоящего Порядка.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в) перечень объектов инвентаризации с учетом </w:t>
      </w:r>
      <w:hyperlink w:anchor="sub_311" w:history="1">
        <w:r w:rsidRPr="006D3468">
          <w:rPr>
            <w:rStyle w:val="a4"/>
            <w:b w:val="0"/>
            <w:color w:val="000000" w:themeColor="text1"/>
            <w:sz w:val="28"/>
            <w:szCs w:val="28"/>
          </w:rPr>
          <w:t>пп. 3.11</w:t>
        </w:r>
      </w:hyperlink>
      <w:r w:rsidRPr="006D3468">
        <w:rPr>
          <w:b/>
          <w:color w:val="000000" w:themeColor="text1"/>
          <w:sz w:val="28"/>
          <w:szCs w:val="28"/>
        </w:rPr>
        <w:t xml:space="preserve">, </w:t>
      </w:r>
      <w:hyperlink w:anchor="sub_312" w:history="1">
        <w:r w:rsidRPr="006D3468">
          <w:rPr>
            <w:rStyle w:val="a4"/>
            <w:b w:val="0"/>
            <w:color w:val="000000" w:themeColor="text1"/>
            <w:sz w:val="28"/>
            <w:szCs w:val="28"/>
          </w:rPr>
          <w:t>3.12</w:t>
        </w:r>
      </w:hyperlink>
      <w:r w:rsidRPr="006D3468">
        <w:rPr>
          <w:b/>
          <w:color w:val="000000" w:themeColor="text1"/>
          <w:sz w:val="28"/>
          <w:szCs w:val="28"/>
        </w:rPr>
        <w:t xml:space="preserve">, </w:t>
      </w:r>
      <w:hyperlink w:anchor="sub_313" w:history="1">
        <w:r w:rsidRPr="006D3468">
          <w:rPr>
            <w:rStyle w:val="a4"/>
            <w:b w:val="0"/>
            <w:color w:val="000000" w:themeColor="text1"/>
            <w:sz w:val="28"/>
            <w:szCs w:val="28"/>
          </w:rPr>
          <w:t>3.13</w:t>
        </w:r>
      </w:hyperlink>
      <w:r w:rsidRPr="006D3468">
        <w:rPr>
          <w:b/>
          <w:color w:val="000000" w:themeColor="text1"/>
          <w:sz w:val="28"/>
          <w:szCs w:val="28"/>
        </w:rPr>
        <w:t xml:space="preserve"> </w:t>
      </w:r>
      <w:r w:rsidRPr="00AA1C02">
        <w:rPr>
          <w:sz w:val="28"/>
          <w:szCs w:val="28"/>
        </w:rPr>
        <w:t>настоящего Порядка.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При необходимости проведения инвентаризации в случаях проведения инвентаризации, не указанных в </w:t>
      </w:r>
      <w:hyperlink w:anchor="sub_311" w:history="1">
        <w:r w:rsidRPr="006B5AED">
          <w:rPr>
            <w:rStyle w:val="a4"/>
            <w:b w:val="0"/>
            <w:color w:val="000000" w:themeColor="text1"/>
            <w:sz w:val="28"/>
            <w:szCs w:val="28"/>
          </w:rPr>
          <w:t>пп. 3.11</w:t>
        </w:r>
      </w:hyperlink>
      <w:r w:rsidRPr="006B5AED">
        <w:rPr>
          <w:b/>
          <w:color w:val="000000" w:themeColor="text1"/>
          <w:sz w:val="28"/>
          <w:szCs w:val="28"/>
        </w:rPr>
        <w:t xml:space="preserve">, </w:t>
      </w:r>
      <w:hyperlink w:anchor="sub_312" w:history="1">
        <w:r w:rsidRPr="006B5AED">
          <w:rPr>
            <w:rStyle w:val="a4"/>
            <w:b w:val="0"/>
            <w:color w:val="000000" w:themeColor="text1"/>
            <w:sz w:val="28"/>
            <w:szCs w:val="28"/>
          </w:rPr>
          <w:t>3.12</w:t>
        </w:r>
      </w:hyperlink>
      <w:r w:rsidRPr="006B5AED">
        <w:rPr>
          <w:b/>
          <w:color w:val="000000" w:themeColor="text1"/>
          <w:sz w:val="28"/>
          <w:szCs w:val="28"/>
        </w:rPr>
        <w:t xml:space="preserve">, </w:t>
      </w:r>
      <w:hyperlink w:anchor="sub_313" w:history="1">
        <w:r w:rsidRPr="006B5AED">
          <w:rPr>
            <w:rStyle w:val="a4"/>
            <w:b w:val="0"/>
            <w:color w:val="000000" w:themeColor="text1"/>
            <w:sz w:val="28"/>
            <w:szCs w:val="28"/>
          </w:rPr>
          <w:t>3.13</w:t>
        </w:r>
      </w:hyperlink>
      <w:r w:rsidRPr="00AA1C02">
        <w:rPr>
          <w:sz w:val="28"/>
          <w:szCs w:val="28"/>
        </w:rPr>
        <w:t xml:space="preserve"> настоящего Порядка, перечень объектов инвентаризации определяется руководителем учреждения (уполномоченным им лицом) в решении о проведении инвентаризации.</w:t>
      </w:r>
    </w:p>
    <w:p w:rsidR="00ED5A07" w:rsidRDefault="00E10EE7" w:rsidP="00ED5A07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г) иную информацию, необходимую для проведения инвентаризации и (или) предусмотренную унифицированной формой Решения о проведении инвентаризации </w:t>
      </w:r>
      <w:r w:rsidRPr="00C8738D">
        <w:rPr>
          <w:b/>
          <w:color w:val="000000" w:themeColor="text1"/>
          <w:sz w:val="28"/>
          <w:szCs w:val="28"/>
        </w:rPr>
        <w:t>(</w:t>
      </w:r>
      <w:hyperlink r:id="rId14" w:history="1">
        <w:r w:rsidRPr="00C8738D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C8738D">
        <w:rPr>
          <w:color w:val="000000" w:themeColor="text1"/>
          <w:sz w:val="28"/>
          <w:szCs w:val="28"/>
        </w:rPr>
        <w:t>).</w:t>
      </w:r>
      <w:r w:rsidR="00B4066E" w:rsidRPr="00C8738D">
        <w:rPr>
          <w:color w:val="000000" w:themeColor="text1"/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15" w:history="1">
        <w:r w:rsidRPr="00C8738D">
          <w:rPr>
            <w:rStyle w:val="a4"/>
            <w:b w:val="0"/>
            <w:color w:val="000000" w:themeColor="text1"/>
            <w:sz w:val="28"/>
            <w:szCs w:val="28"/>
          </w:rPr>
          <w:t>пп. 11</w:t>
        </w:r>
      </w:hyperlink>
      <w:r w:rsidRPr="00C8738D">
        <w:rPr>
          <w:b/>
          <w:color w:val="000000" w:themeColor="text1"/>
          <w:sz w:val="28"/>
          <w:szCs w:val="28"/>
        </w:rPr>
        <w:t xml:space="preserve">, </w:t>
      </w:r>
      <w:hyperlink r:id="rId16" w:history="1">
        <w:r w:rsidRPr="00C8738D">
          <w:rPr>
            <w:rStyle w:val="a4"/>
            <w:b w:val="0"/>
            <w:color w:val="000000" w:themeColor="text1"/>
            <w:sz w:val="28"/>
            <w:szCs w:val="28"/>
          </w:rPr>
          <w:t>12</w:t>
        </w:r>
      </w:hyperlink>
      <w:r w:rsidRPr="00C8738D">
        <w:rPr>
          <w:b/>
          <w:color w:val="000000" w:themeColor="text1"/>
          <w:sz w:val="28"/>
          <w:szCs w:val="28"/>
        </w:rPr>
        <w:t xml:space="preserve">, </w:t>
      </w:r>
      <w:hyperlink r:id="rId17" w:history="1">
        <w:r w:rsidRPr="00C8738D">
          <w:rPr>
            <w:rStyle w:val="a4"/>
            <w:b w:val="0"/>
            <w:color w:val="000000" w:themeColor="text1"/>
            <w:sz w:val="28"/>
            <w:szCs w:val="28"/>
          </w:rPr>
          <w:t>13</w:t>
        </w:r>
      </w:hyperlink>
      <w:r w:rsidRPr="00C8738D">
        <w:rPr>
          <w:b/>
          <w:color w:val="000000" w:themeColor="text1"/>
          <w:sz w:val="28"/>
          <w:szCs w:val="28"/>
        </w:rPr>
        <w:t xml:space="preserve">, </w:t>
      </w:r>
      <w:hyperlink r:id="rId18" w:history="1">
        <w:r w:rsidRPr="00C8738D">
          <w:rPr>
            <w:rStyle w:val="a4"/>
            <w:b w:val="0"/>
            <w:color w:val="000000" w:themeColor="text1"/>
            <w:sz w:val="28"/>
            <w:szCs w:val="28"/>
          </w:rPr>
          <w:t xml:space="preserve">подп. "в" п. 18 </w:t>
        </w:r>
      </w:hyperlink>
      <w:r w:rsidR="00824F51">
        <w:rPr>
          <w:sz w:val="28"/>
          <w:szCs w:val="28"/>
        </w:rPr>
        <w:t>Приложения №</w:t>
      </w:r>
      <w:r w:rsidRPr="00AA1C02">
        <w:rPr>
          <w:sz w:val="28"/>
          <w:szCs w:val="28"/>
        </w:rPr>
        <w:t> 1 к Стандарту "Учетная политик</w:t>
      </w:r>
      <w:r w:rsidR="00D75EAE">
        <w:rPr>
          <w:sz w:val="28"/>
          <w:szCs w:val="28"/>
        </w:rPr>
        <w:t>а, оценочные значения и ошибки".</w:t>
      </w:r>
    </w:p>
    <w:p w:rsidR="00B803C7" w:rsidRDefault="00E10EE7" w:rsidP="00167E7E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3.2. Вносить изменения в решение о проведении инвентаризации допускается до начала проведения инвентаризации. Изменение решения о проведении инвентаризации оформляется по </w:t>
      </w:r>
      <w:r w:rsidR="003324F2">
        <w:rPr>
          <w:sz w:val="28"/>
          <w:szCs w:val="28"/>
        </w:rPr>
        <w:t>(</w:t>
      </w:r>
      <w:hyperlink r:id="rId19" w:history="1">
        <w:r w:rsidR="003324F2" w:rsidRPr="00047FA4">
          <w:rPr>
            <w:rStyle w:val="a4"/>
            <w:b w:val="0"/>
            <w:color w:val="000000" w:themeColor="text1"/>
            <w:sz w:val="28"/>
            <w:szCs w:val="28"/>
          </w:rPr>
          <w:t xml:space="preserve">ф. </w:t>
        </w:r>
        <w:r w:rsidRPr="00047FA4">
          <w:rPr>
            <w:rStyle w:val="a4"/>
            <w:b w:val="0"/>
            <w:color w:val="000000" w:themeColor="text1"/>
            <w:sz w:val="28"/>
            <w:szCs w:val="28"/>
          </w:rPr>
          <w:t>0510447</w:t>
        </w:r>
      </w:hyperlink>
      <w:r w:rsidR="003324F2" w:rsidRPr="00047FA4">
        <w:rPr>
          <w:rStyle w:val="a4"/>
          <w:b w:val="0"/>
          <w:color w:val="000000" w:themeColor="text1"/>
          <w:sz w:val="28"/>
          <w:szCs w:val="28"/>
        </w:rPr>
        <w:t>)</w:t>
      </w:r>
      <w:r w:rsidRPr="00AA1C02">
        <w:rPr>
          <w:sz w:val="28"/>
          <w:szCs w:val="28"/>
        </w:rPr>
        <w:t xml:space="preserve">. После наступления даты начала проведения инвентаризации внесение изменений в решение о </w:t>
      </w:r>
      <w:r w:rsidRPr="00AA1C02">
        <w:rPr>
          <w:sz w:val="28"/>
          <w:szCs w:val="28"/>
        </w:rPr>
        <w:lastRenderedPageBreak/>
        <w:t>проведении инвентаризации (</w:t>
      </w:r>
      <w:hyperlink r:id="rId20" w:history="1">
        <w:r w:rsidRPr="00161EEA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AA1C02">
        <w:rPr>
          <w:sz w:val="28"/>
          <w:szCs w:val="28"/>
        </w:rPr>
        <w:t>) не допускается.</w:t>
      </w:r>
      <w:r w:rsidR="00167E7E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21" w:history="1">
        <w:r w:rsidRPr="00161EEA">
          <w:rPr>
            <w:rStyle w:val="a4"/>
            <w:b w:val="0"/>
            <w:color w:val="000000" w:themeColor="text1"/>
            <w:sz w:val="28"/>
            <w:szCs w:val="28"/>
          </w:rPr>
          <w:t>п. 14</w:t>
        </w:r>
      </w:hyperlink>
      <w:r w:rsidR="00161EEA">
        <w:rPr>
          <w:sz w:val="28"/>
          <w:szCs w:val="28"/>
        </w:rPr>
        <w:t xml:space="preserve"> Приложения №</w:t>
      </w:r>
      <w:r w:rsidRPr="00AA1C02">
        <w:rPr>
          <w:sz w:val="28"/>
          <w:szCs w:val="28"/>
        </w:rPr>
        <w:t> 1 к Стандарту "Учетная политик</w:t>
      </w:r>
      <w:r w:rsidR="00167E7E">
        <w:rPr>
          <w:sz w:val="28"/>
          <w:szCs w:val="28"/>
        </w:rPr>
        <w:t>а, оценочные значения и ошибки".</w:t>
      </w:r>
    </w:p>
    <w:p w:rsidR="00DC1902" w:rsidRDefault="00E10EE7" w:rsidP="00DC1902">
      <w:pPr>
        <w:rPr>
          <w:sz w:val="28"/>
          <w:szCs w:val="28"/>
        </w:rPr>
      </w:pPr>
      <w:r w:rsidRPr="00AA1C02">
        <w:rPr>
          <w:sz w:val="28"/>
          <w:szCs w:val="28"/>
        </w:rPr>
        <w:t>3.3. Утвержденное решение о проведении инвентаризаци</w:t>
      </w:r>
      <w:r w:rsidR="00A72778">
        <w:rPr>
          <w:sz w:val="28"/>
          <w:szCs w:val="28"/>
        </w:rPr>
        <w:t xml:space="preserve">и доводится до членов комиссии, </w:t>
      </w:r>
      <w:r w:rsidRPr="00AA1C02">
        <w:rPr>
          <w:sz w:val="28"/>
          <w:szCs w:val="28"/>
        </w:rPr>
        <w:t>лица, осуществляющего ведение бухгалтерск</w:t>
      </w:r>
      <w:r w:rsidR="00A72778">
        <w:rPr>
          <w:sz w:val="28"/>
          <w:szCs w:val="28"/>
        </w:rPr>
        <w:t>ого учета, о</w:t>
      </w:r>
      <w:r w:rsidRPr="00AA1C02">
        <w:rPr>
          <w:sz w:val="28"/>
          <w:szCs w:val="28"/>
        </w:rPr>
        <w:t>тветственных лиц, указанных в решении о проведении инвентаризации.</w:t>
      </w:r>
      <w:r w:rsidR="00A72778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22" w:history="1">
        <w:r w:rsidRPr="00161EEA">
          <w:rPr>
            <w:rStyle w:val="a4"/>
            <w:b w:val="0"/>
            <w:color w:val="000000" w:themeColor="text1"/>
            <w:sz w:val="28"/>
            <w:szCs w:val="28"/>
          </w:rPr>
          <w:t>п. 15</w:t>
        </w:r>
      </w:hyperlink>
      <w:r w:rsidR="00CE7E26">
        <w:rPr>
          <w:sz w:val="28"/>
          <w:szCs w:val="28"/>
        </w:rPr>
        <w:t xml:space="preserve"> Приложения №</w:t>
      </w:r>
      <w:r w:rsidRPr="00AA1C02">
        <w:rPr>
          <w:sz w:val="28"/>
          <w:szCs w:val="28"/>
        </w:rPr>
        <w:t> 1 к Стандарту "Учетная политик</w:t>
      </w:r>
      <w:r w:rsidR="00A72778">
        <w:rPr>
          <w:sz w:val="28"/>
          <w:szCs w:val="28"/>
        </w:rPr>
        <w:t>а, оценочные значения и ошибки".</w:t>
      </w:r>
    </w:p>
    <w:p w:rsidR="00851DDF" w:rsidRPr="00A7697F" w:rsidRDefault="00E10EE7" w:rsidP="00851DDF">
      <w:pPr>
        <w:rPr>
          <w:b/>
          <w:sz w:val="28"/>
          <w:szCs w:val="28"/>
        </w:rPr>
      </w:pPr>
      <w:r w:rsidRPr="00AA1C02">
        <w:rPr>
          <w:sz w:val="28"/>
          <w:szCs w:val="28"/>
        </w:rPr>
        <w:t>3.4. Лист ознакомления, прилагаемый к Решению (</w:t>
      </w:r>
      <w:hyperlink r:id="rId23" w:history="1">
        <w:r w:rsidRPr="00CE7E26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AA1C02">
        <w:rPr>
          <w:sz w:val="28"/>
          <w:szCs w:val="28"/>
        </w:rPr>
        <w:t xml:space="preserve">), Изменению решения о проведении инвентаризации </w:t>
      </w:r>
      <w:r w:rsidRPr="000355AB">
        <w:rPr>
          <w:color w:val="000000" w:themeColor="text1"/>
          <w:sz w:val="28"/>
          <w:szCs w:val="28"/>
        </w:rPr>
        <w:t>(</w:t>
      </w:r>
      <w:hyperlink r:id="rId24" w:history="1">
        <w:r w:rsidRPr="00DC1902">
          <w:rPr>
            <w:rStyle w:val="a4"/>
            <w:b w:val="0"/>
            <w:color w:val="000000" w:themeColor="text1"/>
            <w:sz w:val="28"/>
            <w:szCs w:val="28"/>
          </w:rPr>
          <w:t>ф. 0510447</w:t>
        </w:r>
      </w:hyperlink>
      <w:r w:rsidR="00DC1902" w:rsidRPr="000355AB">
        <w:rPr>
          <w:color w:val="000000" w:themeColor="text1"/>
          <w:sz w:val="28"/>
          <w:szCs w:val="28"/>
        </w:rPr>
        <w:t>),</w:t>
      </w:r>
      <w:r w:rsidR="00DC1902" w:rsidRPr="00DC1902">
        <w:rPr>
          <w:color w:val="000000" w:themeColor="text1"/>
          <w:sz w:val="28"/>
          <w:szCs w:val="28"/>
        </w:rPr>
        <w:t xml:space="preserve"> </w:t>
      </w:r>
      <w:r w:rsidRPr="00AA1C02">
        <w:rPr>
          <w:sz w:val="28"/>
          <w:szCs w:val="28"/>
        </w:rPr>
        <w:t>направляется членам и</w:t>
      </w:r>
      <w:r w:rsidR="00DC1902">
        <w:rPr>
          <w:sz w:val="28"/>
          <w:szCs w:val="28"/>
        </w:rPr>
        <w:t>нвентаризационной комиссии</w:t>
      </w:r>
      <w:r w:rsidRPr="00AA1C02">
        <w:rPr>
          <w:sz w:val="28"/>
          <w:szCs w:val="28"/>
        </w:rPr>
        <w:t>, а также лицам, осуществляющим ведение бухгалтерского учета, не позднее</w:t>
      </w:r>
      <w:r w:rsidR="00DC1902">
        <w:rPr>
          <w:sz w:val="28"/>
          <w:szCs w:val="28"/>
        </w:rPr>
        <w:t xml:space="preserve"> </w:t>
      </w:r>
      <w:r w:rsidRPr="00DC1902">
        <w:rPr>
          <w:rStyle w:val="a3"/>
          <w:b w:val="0"/>
          <w:sz w:val="28"/>
          <w:szCs w:val="28"/>
        </w:rPr>
        <w:t>1 (одного) рабочего дня, следующего за днем утверждения руководителем учреждения Решения (</w:t>
      </w:r>
      <w:hyperlink r:id="rId25" w:history="1">
        <w:r w:rsidRPr="008B286A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DC1902">
        <w:rPr>
          <w:rStyle w:val="a3"/>
          <w:b w:val="0"/>
          <w:sz w:val="28"/>
          <w:szCs w:val="28"/>
        </w:rPr>
        <w:t>), Изменения решения о проведении инвентаризации (</w:t>
      </w:r>
      <w:hyperlink r:id="rId26" w:history="1">
        <w:r w:rsidRPr="008B286A">
          <w:rPr>
            <w:rStyle w:val="a4"/>
            <w:b w:val="0"/>
            <w:color w:val="000000" w:themeColor="text1"/>
            <w:sz w:val="28"/>
            <w:szCs w:val="28"/>
          </w:rPr>
          <w:t>ф. 0510447</w:t>
        </w:r>
      </w:hyperlink>
      <w:r w:rsidR="00DC1902" w:rsidRPr="00A7697F">
        <w:rPr>
          <w:rStyle w:val="a3"/>
          <w:b w:val="0"/>
          <w:color w:val="000000" w:themeColor="text1"/>
          <w:sz w:val="28"/>
          <w:szCs w:val="28"/>
        </w:rPr>
        <w:t>)</w:t>
      </w:r>
      <w:r w:rsidRPr="00A7697F">
        <w:rPr>
          <w:b/>
          <w:color w:val="000000" w:themeColor="text1"/>
          <w:sz w:val="28"/>
          <w:szCs w:val="28"/>
        </w:rPr>
        <w:t>.</w:t>
      </w:r>
    </w:p>
    <w:p w:rsidR="00B803C7" w:rsidRPr="00AA1C02" w:rsidRDefault="00E10EE7" w:rsidP="00851DDF">
      <w:pPr>
        <w:rPr>
          <w:sz w:val="28"/>
          <w:szCs w:val="28"/>
        </w:rPr>
      </w:pPr>
      <w:r w:rsidRPr="00AA1C02">
        <w:rPr>
          <w:sz w:val="28"/>
          <w:szCs w:val="28"/>
        </w:rPr>
        <w:t>3.5. Лист ознакомления направляется лицам, ответственным за об</w:t>
      </w:r>
      <w:r w:rsidR="00851DDF">
        <w:rPr>
          <w:sz w:val="28"/>
          <w:szCs w:val="28"/>
        </w:rPr>
        <w:t xml:space="preserve">ъекты инвентаризации, не позднее </w:t>
      </w:r>
      <w:r w:rsidRPr="009B720C">
        <w:rPr>
          <w:rStyle w:val="a3"/>
          <w:b w:val="0"/>
          <w:color w:val="000000" w:themeColor="text1"/>
          <w:sz w:val="28"/>
          <w:szCs w:val="28"/>
        </w:rPr>
        <w:t>1 (одного) рабочего дня, следующего за днем утверждения руководителем учреждения Решения (</w:t>
      </w:r>
      <w:hyperlink r:id="rId27" w:history="1">
        <w:r w:rsidRPr="009B720C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9B720C">
        <w:rPr>
          <w:rStyle w:val="a3"/>
          <w:b w:val="0"/>
          <w:color w:val="000000" w:themeColor="text1"/>
          <w:sz w:val="28"/>
          <w:szCs w:val="28"/>
        </w:rPr>
        <w:t>), Изменения решения о проведении инвентаризации (</w:t>
      </w:r>
      <w:hyperlink r:id="rId28" w:history="1">
        <w:r w:rsidRPr="009B720C">
          <w:rPr>
            <w:rStyle w:val="a4"/>
            <w:b w:val="0"/>
            <w:color w:val="000000" w:themeColor="text1"/>
            <w:sz w:val="28"/>
            <w:szCs w:val="28"/>
          </w:rPr>
          <w:t>ф. 0510447</w:t>
        </w:r>
      </w:hyperlink>
      <w:r w:rsidR="00851DDF" w:rsidRPr="00A7697F">
        <w:rPr>
          <w:rStyle w:val="a3"/>
          <w:b w:val="0"/>
          <w:color w:val="000000" w:themeColor="text1"/>
          <w:sz w:val="28"/>
          <w:szCs w:val="28"/>
        </w:rPr>
        <w:t>)</w:t>
      </w:r>
      <w:r w:rsidRPr="00A7697F">
        <w:rPr>
          <w:b/>
          <w:color w:val="000000" w:themeColor="text1"/>
          <w:sz w:val="28"/>
          <w:szCs w:val="28"/>
        </w:rPr>
        <w:t>,</w:t>
      </w:r>
      <w:r w:rsidRPr="009B720C">
        <w:rPr>
          <w:color w:val="000000" w:themeColor="text1"/>
          <w:sz w:val="28"/>
          <w:szCs w:val="28"/>
        </w:rPr>
        <w:t xml:space="preserve"> за </w:t>
      </w:r>
      <w:r w:rsidRPr="00AA1C02">
        <w:rPr>
          <w:sz w:val="28"/>
          <w:szCs w:val="28"/>
        </w:rPr>
        <w:t>исключением случаев, когда проводится внезапная инвентаризация и ответственное лицо заранее не уведомляется. В таком случае Лист ознакомления направляется ответственному лицу в день начала ее проведения.</w:t>
      </w:r>
    </w:p>
    <w:p w:rsidR="00851DDF" w:rsidRDefault="00E10EE7" w:rsidP="00851DDF">
      <w:pPr>
        <w:rPr>
          <w:sz w:val="28"/>
          <w:szCs w:val="28"/>
        </w:rPr>
      </w:pPr>
      <w:r w:rsidRPr="00AA1C02">
        <w:rPr>
          <w:sz w:val="28"/>
          <w:szCs w:val="28"/>
        </w:rPr>
        <w:t>К ответственным лицам относятся:</w:t>
      </w:r>
    </w:p>
    <w:p w:rsidR="00B803C7" w:rsidRPr="00AA1C02" w:rsidRDefault="00E10EE7" w:rsidP="00851DDF">
      <w:pPr>
        <w:rPr>
          <w:sz w:val="28"/>
          <w:szCs w:val="28"/>
        </w:rPr>
      </w:pPr>
      <w:r w:rsidRPr="00AA1C02">
        <w:rPr>
          <w:sz w:val="28"/>
          <w:szCs w:val="28"/>
        </w:rPr>
        <w:t>- лица, на которых договором возложена полная материальная ответственность в отношении имущества, являющегося объектом инвентаризации;</w:t>
      </w:r>
    </w:p>
    <w:p w:rsidR="00851DDF" w:rsidRDefault="00E10EE7" w:rsidP="00851DDF">
      <w:pPr>
        <w:rPr>
          <w:sz w:val="28"/>
          <w:szCs w:val="28"/>
        </w:rPr>
      </w:pPr>
      <w:r w:rsidRPr="00AA1C02">
        <w:rPr>
          <w:sz w:val="28"/>
          <w:szCs w:val="28"/>
        </w:rPr>
        <w:t>3.6. Перед началом инвентаризации председатель комиссии подготавливает план работы, проводит инструктаж с членами комиссии и знакомит их с нормативными правовыми актами по проведению инвентаризации, с материалами предыдущих инвентаризаций, ревизий и проверок.</w:t>
      </w:r>
    </w:p>
    <w:p w:rsidR="00B803C7" w:rsidRPr="00AA1C02" w:rsidRDefault="00E10EE7" w:rsidP="00851DDF">
      <w:pPr>
        <w:rPr>
          <w:sz w:val="28"/>
          <w:szCs w:val="28"/>
        </w:rPr>
      </w:pPr>
      <w:r w:rsidRPr="00AA1C02">
        <w:rPr>
          <w:sz w:val="28"/>
          <w:szCs w:val="28"/>
        </w:rPr>
        <w:t>3.7. До н</w:t>
      </w:r>
      <w:r w:rsidR="00851DDF">
        <w:rPr>
          <w:sz w:val="28"/>
          <w:szCs w:val="28"/>
        </w:rPr>
        <w:t xml:space="preserve">ачала проведения инвентаризации, </w:t>
      </w:r>
      <w:r w:rsidRPr="00AA1C02">
        <w:rPr>
          <w:sz w:val="28"/>
          <w:szCs w:val="28"/>
        </w:rPr>
        <w:t>ответственное лицо представляет инвентаризационной комиссии первичные учетные документы, подтверждающие операции с объектами инвентаризации (в частности, приходные и расходные документы, отчеты о движении активов, документы-основания на принятие обязательств), не представленные им для отражения в бухгалтерском учете.</w:t>
      </w:r>
    </w:p>
    <w:p w:rsidR="00022E2C" w:rsidRDefault="00E10EE7" w:rsidP="00022E2C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3.8. Результаты инвентаризаций, проведенных по иным обязательным основаниям (за исключением годовой инвентаризация), поименованным в </w:t>
      </w:r>
      <w:hyperlink w:anchor="sub_21" w:history="1">
        <w:r w:rsidRPr="00AB18DC">
          <w:rPr>
            <w:rStyle w:val="a4"/>
            <w:b w:val="0"/>
            <w:color w:val="000000" w:themeColor="text1"/>
            <w:sz w:val="28"/>
            <w:szCs w:val="28"/>
          </w:rPr>
          <w:t>п. 2.1</w:t>
        </w:r>
      </w:hyperlink>
      <w:r w:rsidRPr="00AA1C02">
        <w:rPr>
          <w:sz w:val="28"/>
          <w:szCs w:val="28"/>
        </w:rPr>
        <w:t xml:space="preserve"> настоящего Порядка, признаются в целях годовой инвентаризации, если они проведены не ранее 1 октября текущего (отчетного) года.</w:t>
      </w:r>
      <w:bookmarkStart w:id="5" w:name="sub_39"/>
    </w:p>
    <w:p w:rsidR="00B803C7" w:rsidRPr="00AA1C02" w:rsidRDefault="00E10EE7" w:rsidP="00022E2C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3.9. Если инвентаризация проводится в течение нескольких дней, то доступ в места, где находятся такие объекты инвентаризации, как материальные ценности (в частности, помещения складов, </w:t>
      </w:r>
      <w:r w:rsidR="00022E2C">
        <w:rPr>
          <w:sz w:val="28"/>
          <w:szCs w:val="28"/>
        </w:rPr>
        <w:t>кладовых секций, иных помещений)</w:t>
      </w:r>
      <w:r w:rsidRPr="00AA1C02">
        <w:rPr>
          <w:sz w:val="28"/>
          <w:szCs w:val="28"/>
        </w:rPr>
        <w:t xml:space="preserve">, в отсутствие комиссии должен быть ограничен, в том числе помещения </w:t>
      </w:r>
      <w:r w:rsidRPr="00AA1C02">
        <w:rPr>
          <w:sz w:val="28"/>
          <w:szCs w:val="28"/>
        </w:rPr>
        <w:lastRenderedPageBreak/>
        <w:t>опечатан</w:t>
      </w:r>
      <w:r w:rsidR="00022E2C">
        <w:rPr>
          <w:sz w:val="28"/>
          <w:szCs w:val="28"/>
        </w:rPr>
        <w:t>ы.</w:t>
      </w:r>
    </w:p>
    <w:bookmarkEnd w:id="5"/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Если в течение дня работы комиссии или окончании проведения инвентаризации (при рассмотрении результатов инвентаризации) ответственное лицо обнаруживает неточности (ошибки) в документах инвентаризации, то об этом оно должно немедленно заявить комиссии (в частности, до </w:t>
      </w:r>
      <w:r w:rsidR="008A155F">
        <w:rPr>
          <w:sz w:val="28"/>
          <w:szCs w:val="28"/>
        </w:rPr>
        <w:t>открытия помещения).</w:t>
      </w:r>
    </w:p>
    <w:p w:rsidR="00A75890" w:rsidRDefault="00E10EE7" w:rsidP="00A75890">
      <w:pPr>
        <w:rPr>
          <w:sz w:val="28"/>
          <w:szCs w:val="28"/>
        </w:rPr>
      </w:pPr>
      <w:r w:rsidRPr="00AA1C02">
        <w:rPr>
          <w:sz w:val="28"/>
          <w:szCs w:val="28"/>
        </w:rPr>
        <w:t>На основании заявления ответственного лица о выявленных неточностях (ошибках) комиссия осуществляет дополнительную проверку, в том числе посредством пересчета, обмера, взвешивания отдельных номенклатурных позиций, и в случае подтверждения неточностей (ошибок), производит изменение (уточнение) сведений о фактическом наличии объектов инвентаризации в документах инвентаризации.</w:t>
      </w:r>
      <w:r w:rsidR="008A155F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29" w:history="1">
        <w:r w:rsidRPr="0003368F">
          <w:rPr>
            <w:rStyle w:val="a4"/>
            <w:b w:val="0"/>
            <w:color w:val="000000" w:themeColor="text1"/>
            <w:sz w:val="28"/>
            <w:szCs w:val="28"/>
          </w:rPr>
          <w:t>п. 29</w:t>
        </w:r>
      </w:hyperlink>
      <w:r w:rsidR="0003368F">
        <w:rPr>
          <w:sz w:val="28"/>
          <w:szCs w:val="28"/>
        </w:rPr>
        <w:t xml:space="preserve"> Приложения №</w:t>
      </w:r>
      <w:r w:rsidRPr="00AA1C02">
        <w:rPr>
          <w:sz w:val="28"/>
          <w:szCs w:val="28"/>
        </w:rPr>
        <w:t> 1 к Стандарту "Учетная политик</w:t>
      </w:r>
      <w:r w:rsidR="008A155F">
        <w:rPr>
          <w:sz w:val="28"/>
          <w:szCs w:val="28"/>
        </w:rPr>
        <w:t>а, оценочные значения и ошибки".</w:t>
      </w:r>
    </w:p>
    <w:p w:rsidR="00B803C7" w:rsidRPr="00AA1C02" w:rsidRDefault="00E10EE7" w:rsidP="00A75890">
      <w:pPr>
        <w:rPr>
          <w:sz w:val="28"/>
          <w:szCs w:val="28"/>
        </w:rPr>
      </w:pPr>
      <w:r w:rsidRPr="00AA1C02">
        <w:rPr>
          <w:sz w:val="28"/>
          <w:szCs w:val="28"/>
        </w:rPr>
        <w:t>3.10. Решение о методе (способе) проведения инвентаризации принимает председатель инвентаризационной ко</w:t>
      </w:r>
      <w:r w:rsidR="00A75890">
        <w:rPr>
          <w:sz w:val="28"/>
          <w:szCs w:val="28"/>
        </w:rPr>
        <w:t xml:space="preserve">миссии </w:t>
      </w:r>
      <w:r w:rsidRPr="00AA1C02">
        <w:rPr>
          <w:sz w:val="28"/>
          <w:szCs w:val="28"/>
        </w:rPr>
        <w:t>с учетом общих требований к инвентаризации, утв. </w:t>
      </w:r>
      <w:hyperlink r:id="rId30" w:history="1">
        <w:r w:rsidR="00240E73">
          <w:rPr>
            <w:rStyle w:val="a4"/>
            <w:b w:val="0"/>
            <w:color w:val="000000" w:themeColor="text1"/>
            <w:sz w:val="28"/>
            <w:szCs w:val="28"/>
          </w:rPr>
          <w:t xml:space="preserve">Приложением № </w:t>
        </w:r>
        <w:r w:rsidRPr="004F18D3">
          <w:rPr>
            <w:rStyle w:val="a4"/>
            <w:b w:val="0"/>
            <w:color w:val="000000" w:themeColor="text1"/>
            <w:sz w:val="28"/>
            <w:szCs w:val="28"/>
          </w:rPr>
          <w:t>1</w:t>
        </w:r>
      </w:hyperlink>
      <w:r w:rsidRPr="00AA1C02">
        <w:rPr>
          <w:sz w:val="28"/>
          <w:szCs w:val="28"/>
        </w:rPr>
        <w:t xml:space="preserve"> к Стандарту "Учетная политика, оценочные значения и ошибки" и положений настоящего Порядка.</w:t>
      </w:r>
    </w:p>
    <w:p w:rsidR="00B803C7" w:rsidRPr="00CC7C35" w:rsidRDefault="00E10EE7" w:rsidP="00B041C5">
      <w:pPr>
        <w:rPr>
          <w:color w:val="000000" w:themeColor="text1"/>
          <w:sz w:val="28"/>
          <w:szCs w:val="28"/>
        </w:rPr>
      </w:pPr>
      <w:r w:rsidRPr="00CC7C35">
        <w:rPr>
          <w:color w:val="000000" w:themeColor="text1"/>
          <w:sz w:val="28"/>
          <w:szCs w:val="28"/>
        </w:rPr>
        <w:t>Инвентаризация может проводиться способом (методом):</w:t>
      </w:r>
    </w:p>
    <w:p w:rsidR="00B803C7" w:rsidRPr="00CC7C35" w:rsidRDefault="00E10EE7" w:rsidP="00B041C5">
      <w:pPr>
        <w:rPr>
          <w:color w:val="000000" w:themeColor="text1"/>
          <w:sz w:val="28"/>
          <w:szCs w:val="28"/>
        </w:rPr>
      </w:pPr>
      <w:r w:rsidRPr="00CC7C35">
        <w:rPr>
          <w:color w:val="000000" w:themeColor="text1"/>
          <w:sz w:val="28"/>
          <w:szCs w:val="28"/>
        </w:rPr>
        <w:t>- осмотра;</w:t>
      </w:r>
    </w:p>
    <w:p w:rsidR="00B803C7" w:rsidRPr="00CC7C35" w:rsidRDefault="00E10EE7" w:rsidP="00B041C5">
      <w:pPr>
        <w:rPr>
          <w:color w:val="000000" w:themeColor="text1"/>
          <w:sz w:val="28"/>
          <w:szCs w:val="28"/>
        </w:rPr>
      </w:pPr>
      <w:r w:rsidRPr="00CC7C35">
        <w:rPr>
          <w:color w:val="000000" w:themeColor="text1"/>
          <w:sz w:val="28"/>
          <w:szCs w:val="28"/>
        </w:rPr>
        <w:t>- подтверждения;</w:t>
      </w:r>
    </w:p>
    <w:p w:rsidR="00B803C7" w:rsidRPr="00CC7C35" w:rsidRDefault="00E10EE7" w:rsidP="00B041C5">
      <w:pPr>
        <w:rPr>
          <w:color w:val="000000" w:themeColor="text1"/>
          <w:sz w:val="28"/>
          <w:szCs w:val="28"/>
        </w:rPr>
      </w:pPr>
      <w:r w:rsidRPr="00CC7C35">
        <w:rPr>
          <w:color w:val="000000" w:themeColor="text1"/>
          <w:sz w:val="28"/>
          <w:szCs w:val="28"/>
        </w:rPr>
        <w:t>- выверки (интеграции),</w:t>
      </w:r>
    </w:p>
    <w:p w:rsidR="00B803C7" w:rsidRPr="00CC7C35" w:rsidRDefault="00E10EE7" w:rsidP="00B041C5">
      <w:pPr>
        <w:rPr>
          <w:color w:val="000000" w:themeColor="text1"/>
          <w:sz w:val="28"/>
          <w:szCs w:val="28"/>
        </w:rPr>
      </w:pPr>
      <w:r w:rsidRPr="00CC7C35">
        <w:rPr>
          <w:color w:val="000000" w:themeColor="text1"/>
          <w:sz w:val="28"/>
          <w:szCs w:val="28"/>
        </w:rPr>
        <w:t>- расчетов.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При проведении инвентаризации в отношении одной группы объектов инвентаризации может применяться как один, так и несколько методов (способов) ее проведения.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>При принятии решения о методе (способе) проведения инвентаризации необходимо оценить: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- возможность проведения выборочной проверки согласно </w:t>
      </w:r>
      <w:hyperlink w:anchor="sub_314" w:history="1">
        <w:r w:rsidRPr="00431196">
          <w:rPr>
            <w:rStyle w:val="a4"/>
            <w:b w:val="0"/>
            <w:color w:val="000000" w:themeColor="text1"/>
            <w:sz w:val="28"/>
            <w:szCs w:val="28"/>
          </w:rPr>
          <w:t>п. 3.14</w:t>
        </w:r>
      </w:hyperlink>
      <w:r w:rsidRPr="00AA1C02">
        <w:rPr>
          <w:sz w:val="28"/>
          <w:szCs w:val="28"/>
        </w:rPr>
        <w:t xml:space="preserve"> настоящего Порядка;</w:t>
      </w:r>
    </w:p>
    <w:p w:rsidR="00B803C7" w:rsidRPr="00AA1C02" w:rsidRDefault="00E10EE7" w:rsidP="00B041C5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- необходимость проведения инвентаризации на основании обмеров (замеров) и технических расчетов с соответствующим оснащением инвентаризационной комиссии согласно </w:t>
      </w:r>
      <w:hyperlink w:anchor="sub_315" w:history="1">
        <w:r w:rsidRPr="009A5BA0">
          <w:rPr>
            <w:rStyle w:val="a4"/>
            <w:b w:val="0"/>
            <w:color w:val="000000" w:themeColor="text1"/>
            <w:sz w:val="28"/>
            <w:szCs w:val="28"/>
          </w:rPr>
          <w:t>п. 3.15</w:t>
        </w:r>
      </w:hyperlink>
      <w:r w:rsidRPr="00AA1C02">
        <w:rPr>
          <w:sz w:val="28"/>
          <w:szCs w:val="28"/>
        </w:rPr>
        <w:t xml:space="preserve"> настоящего Порядка;</w:t>
      </w:r>
    </w:p>
    <w:p w:rsidR="00FE2781" w:rsidRDefault="00E10EE7" w:rsidP="00FE2781">
      <w:pPr>
        <w:rPr>
          <w:sz w:val="28"/>
          <w:szCs w:val="28"/>
        </w:rPr>
      </w:pPr>
      <w:r w:rsidRPr="00AA1C02">
        <w:rPr>
          <w:sz w:val="28"/>
          <w:szCs w:val="28"/>
        </w:rPr>
        <w:t xml:space="preserve">- возможность проведения инвентаризации альтернативными способами (методами) согласно </w:t>
      </w:r>
      <w:hyperlink w:anchor="sub_316" w:history="1">
        <w:r w:rsidRPr="007A0AAB">
          <w:rPr>
            <w:rStyle w:val="a4"/>
            <w:b w:val="0"/>
            <w:color w:val="000000" w:themeColor="text1"/>
            <w:sz w:val="28"/>
            <w:szCs w:val="28"/>
          </w:rPr>
          <w:t>п. 3.16</w:t>
        </w:r>
      </w:hyperlink>
      <w:r w:rsidRPr="00AA1C02">
        <w:rPr>
          <w:sz w:val="28"/>
          <w:szCs w:val="28"/>
        </w:rPr>
        <w:t xml:space="preserve"> настоящего Порядка.</w:t>
      </w:r>
      <w:bookmarkStart w:id="6" w:name="sub_311"/>
    </w:p>
    <w:p w:rsidR="00B803C7" w:rsidRPr="00AA1C02" w:rsidRDefault="00E10EE7" w:rsidP="00FE2781">
      <w:pPr>
        <w:rPr>
          <w:sz w:val="28"/>
          <w:szCs w:val="28"/>
        </w:rPr>
      </w:pPr>
      <w:r w:rsidRPr="00AA1C02">
        <w:rPr>
          <w:sz w:val="28"/>
          <w:szCs w:val="28"/>
        </w:rPr>
        <w:t>3.11. Установлен следующий порядок проведения инвентаризации в целях составления годовой отчетности (перечень объектов инвентаризации, сроки и способы (методы) проведения инвентаризации):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2832"/>
        <w:gridCol w:w="2639"/>
        <w:gridCol w:w="2735"/>
        <w:gridCol w:w="1692"/>
      </w:tblGrid>
      <w:tr w:rsidR="00B803C7" w:rsidTr="005842C5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bookmarkEnd w:id="6"/>
          <w:p w:rsidR="00B803C7" w:rsidRDefault="00145F3B">
            <w:pPr>
              <w:pStyle w:val="a8"/>
              <w:jc w:val="center"/>
            </w:pPr>
            <w:r>
              <w:t xml:space="preserve">№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8"/>
              <w:jc w:val="center"/>
            </w:pPr>
            <w:r>
              <w:t>Объекты инвентаризации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8"/>
              <w:jc w:val="center"/>
            </w:pPr>
            <w:r>
              <w:t>Периодичность и сроки проведения инвентаризации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C7" w:rsidRDefault="00E10EE7">
            <w:pPr>
              <w:pStyle w:val="a8"/>
              <w:jc w:val="center"/>
            </w:pPr>
            <w:r>
              <w:t>Способы (методы) проведения инвентаризации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03C7" w:rsidRDefault="00E10EE7">
            <w:pPr>
              <w:pStyle w:val="a8"/>
              <w:jc w:val="center"/>
            </w:pPr>
            <w:r>
              <w:t>Нормативное регулирование порядка проведения инвентаризации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1.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 xml:space="preserve">Просроченная </w:t>
            </w:r>
            <w:r>
              <w:lastRenderedPageBreak/>
              <w:t>дебиторская и кредиторская задолженности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lastRenderedPageBreak/>
              <w:t xml:space="preserve">Перед составлением </w:t>
            </w:r>
            <w:r>
              <w:lastRenderedPageBreak/>
              <w:t xml:space="preserve">годовой бухгалтерской (финансовой) отчетности, но не ранее 1 октября отчетного года с учетом особенностей, предусмотренных </w:t>
            </w:r>
            <w:hyperlink w:anchor="sub_3118" w:history="1">
              <w:r w:rsidRPr="00145F3B">
                <w:rPr>
                  <w:rStyle w:val="a4"/>
                  <w:b w:val="0"/>
                  <w:color w:val="000000" w:themeColor="text1"/>
                </w:rPr>
                <w:t>п. 8</w:t>
              </w:r>
            </w:hyperlink>
            <w:r>
              <w:t xml:space="preserve"> настоящей таблицы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Все инвентаризационные процедуры, связанные с дебиторской задолженностью по расходам, должны быть завершены не позднее 20 декабря.</w:t>
            </w:r>
          </w:p>
          <w:p w:rsidR="00B803C7" w:rsidRDefault="00E10EE7">
            <w:pPr>
              <w:pStyle w:val="a9"/>
            </w:pPr>
            <w:r>
              <w:t>Все инвентаризационные процедуры по просроченной задолженности должны быть завершены до конца финансового года.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При возникновении на отчетную дату просроченной дебиторской (кредиторской) задолженности, информация о которой подлежит раскрытию в отчетности, ее инвентаризация проводится на годовую отчетную дату.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lastRenderedPageBreak/>
              <w:t xml:space="preserve">Проверка документов, </w:t>
            </w:r>
            <w:r>
              <w:lastRenderedPageBreak/>
              <w:t>подтверждающих на дату проведения инвентаризации наличие просроченной дебиторской (кредиторской) задолженности.</w:t>
            </w:r>
          </w:p>
          <w:p w:rsidR="00B803C7" w:rsidRDefault="00E10EE7">
            <w:pPr>
              <w:pStyle w:val="a9"/>
            </w:pPr>
            <w:r>
              <w:t>В том числе используются методы:</w:t>
            </w:r>
          </w:p>
          <w:p w:rsidR="00B803C7" w:rsidRDefault="00E10EE7">
            <w:pPr>
              <w:pStyle w:val="a9"/>
            </w:pPr>
            <w:r>
              <w:t>- подтверждения;</w:t>
            </w:r>
          </w:p>
          <w:p w:rsidR="00B803C7" w:rsidRDefault="00E10EE7">
            <w:pPr>
              <w:pStyle w:val="a9"/>
            </w:pPr>
            <w:r>
              <w:t>- выверки (интеграции).</w:t>
            </w:r>
          </w:p>
          <w:p w:rsidR="00E63D30" w:rsidRDefault="00E63D30">
            <w:pPr>
              <w:pStyle w:val="a9"/>
            </w:pPr>
          </w:p>
          <w:p w:rsidR="00B803C7" w:rsidRPr="00E63D30" w:rsidRDefault="00E10EE7">
            <w:pPr>
              <w:pStyle w:val="a9"/>
              <w:rPr>
                <w:b/>
              </w:rPr>
            </w:pPr>
            <w:r w:rsidRPr="00476C4A">
              <w:rPr>
                <w:rStyle w:val="a3"/>
                <w:b w:val="0"/>
                <w:color w:val="000000" w:themeColor="text1"/>
              </w:rPr>
              <w:t>Сверка персонифицированных данных управленческого учета к составу аналитических признаков задолженности и данных об объектах учета, отраженных на балансовых счетах Рабочего плана счетов по соответствующим группам плательщиков (кредиторов)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031CCB">
              <w:rPr>
                <w:b/>
                <w:color w:val="000000" w:themeColor="text1"/>
              </w:rPr>
              <w:lastRenderedPageBreak/>
              <w:t>- </w:t>
            </w:r>
            <w:hyperlink r:id="rId31" w:history="1">
              <w:r w:rsidRPr="00031CCB">
                <w:rPr>
                  <w:rStyle w:val="a4"/>
                  <w:b w:val="0"/>
                  <w:color w:val="000000" w:themeColor="text1"/>
                </w:rPr>
                <w:t>подп. "в"</w:t>
              </w:r>
            </w:hyperlink>
            <w:r w:rsidRPr="00031CCB">
              <w:rPr>
                <w:b/>
                <w:color w:val="000000" w:themeColor="text1"/>
              </w:rPr>
              <w:t xml:space="preserve">, </w:t>
            </w:r>
            <w:hyperlink r:id="rId32" w:history="1">
              <w:r w:rsidRPr="00031CCB">
                <w:rPr>
                  <w:rStyle w:val="a4"/>
                  <w:b w:val="0"/>
                  <w:color w:val="000000" w:themeColor="text1"/>
                </w:rPr>
                <w:t xml:space="preserve">"г" </w:t>
              </w:r>
              <w:r w:rsidRPr="00031CCB">
                <w:rPr>
                  <w:rStyle w:val="a4"/>
                  <w:b w:val="0"/>
                  <w:color w:val="000000" w:themeColor="text1"/>
                </w:rPr>
                <w:lastRenderedPageBreak/>
                <w:t>п. 18</w:t>
              </w:r>
            </w:hyperlink>
            <w:r w:rsidRPr="00031CCB">
              <w:rPr>
                <w:b/>
                <w:color w:val="000000" w:themeColor="text1"/>
              </w:rPr>
              <w:t xml:space="preserve">, </w:t>
            </w:r>
            <w:hyperlink r:id="rId33" w:history="1">
              <w:r w:rsidRPr="00031CCB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 w:rsidRPr="00031CCB">
              <w:rPr>
                <w:color w:val="000000" w:themeColor="text1"/>
              </w:rPr>
              <w:t xml:space="preserve"> </w:t>
            </w:r>
            <w:r w:rsidR="00031CCB">
              <w:t>Приложения №</w:t>
            </w:r>
            <w:r>
              <w:t> 1 к Стандарту "Учетная политика, оценочные значения и ошибки"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lastRenderedPageBreak/>
              <w:t>2.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Дебиторская и кредиторская задолженности, по которым в течение финансового года не отражались операции по их увеличению (уменьшению)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 xml:space="preserve">Перед составлением годовой бухгалтерской (финансовой) отчетности, но не ранее 1 октября отчетного года с учетом особенностей, предусмотренных </w:t>
            </w:r>
            <w:hyperlink w:anchor="sub_3118" w:history="1">
              <w:r w:rsidRPr="000263C7">
                <w:rPr>
                  <w:rStyle w:val="a4"/>
                  <w:b w:val="0"/>
                  <w:color w:val="000000" w:themeColor="text1"/>
                </w:rPr>
                <w:t>п. 8</w:t>
              </w:r>
            </w:hyperlink>
            <w:r>
              <w:t xml:space="preserve"> настоящей таблицы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Проверка документов, подтверждающих на дату проведения инвентаризации наличие дебиторской (кредиторской) задолженности.</w:t>
            </w:r>
          </w:p>
          <w:p w:rsidR="00B803C7" w:rsidRDefault="00E10EE7">
            <w:pPr>
              <w:pStyle w:val="a9"/>
            </w:pPr>
            <w:r>
              <w:t>В том числе используются методы:</w:t>
            </w:r>
          </w:p>
          <w:p w:rsidR="00B803C7" w:rsidRDefault="00E10EE7">
            <w:pPr>
              <w:pStyle w:val="a9"/>
            </w:pPr>
            <w:r>
              <w:t>- подтверждения;</w:t>
            </w:r>
          </w:p>
          <w:p w:rsidR="00B803C7" w:rsidRDefault="00E10EE7">
            <w:pPr>
              <w:pStyle w:val="a9"/>
            </w:pPr>
            <w:r>
              <w:t>- выверки (интеграции).</w:t>
            </w:r>
          </w:p>
          <w:p w:rsidR="00B803C7" w:rsidRPr="00EE357E" w:rsidRDefault="00E10EE7">
            <w:pPr>
              <w:pStyle w:val="a9"/>
              <w:rPr>
                <w:b/>
              </w:rPr>
            </w:pPr>
            <w:r w:rsidRPr="008B2C4A">
              <w:rPr>
                <w:rStyle w:val="a3"/>
                <w:b w:val="0"/>
                <w:color w:val="000000" w:themeColor="text1"/>
              </w:rPr>
              <w:t xml:space="preserve">Сверка </w:t>
            </w:r>
            <w:r w:rsidRPr="008B2C4A">
              <w:rPr>
                <w:rStyle w:val="a3"/>
                <w:b w:val="0"/>
                <w:color w:val="000000" w:themeColor="text1"/>
              </w:rPr>
              <w:lastRenderedPageBreak/>
              <w:t>персонифицированных данных управленческого учета к составу аналитических признаков задолженности и данных об объектах учета, отраженных на балансовых счетах Рабочего плана счетов по соответствующим группам плательщиков (кредиторов)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0263C7">
              <w:rPr>
                <w:b/>
                <w:color w:val="000000" w:themeColor="text1"/>
              </w:rPr>
              <w:lastRenderedPageBreak/>
              <w:t>- </w:t>
            </w:r>
            <w:hyperlink r:id="rId34" w:history="1">
              <w:r w:rsidRPr="000263C7">
                <w:rPr>
                  <w:rStyle w:val="a4"/>
                  <w:b w:val="0"/>
                  <w:color w:val="000000" w:themeColor="text1"/>
                </w:rPr>
                <w:t>подп. "в"</w:t>
              </w:r>
            </w:hyperlink>
            <w:r w:rsidRPr="000263C7">
              <w:rPr>
                <w:b/>
                <w:color w:val="000000" w:themeColor="text1"/>
              </w:rPr>
              <w:t xml:space="preserve">, </w:t>
            </w:r>
            <w:hyperlink r:id="rId35" w:history="1">
              <w:r w:rsidRPr="000263C7">
                <w:rPr>
                  <w:rStyle w:val="a4"/>
                  <w:b w:val="0"/>
                  <w:color w:val="000000" w:themeColor="text1"/>
                </w:rPr>
                <w:t>"г" п. 18</w:t>
              </w:r>
            </w:hyperlink>
            <w:r w:rsidRPr="000263C7">
              <w:rPr>
                <w:b/>
                <w:color w:val="000000" w:themeColor="text1"/>
              </w:rPr>
              <w:t xml:space="preserve">, </w:t>
            </w:r>
            <w:hyperlink r:id="rId36" w:history="1">
              <w:r w:rsidRPr="000263C7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 w:rsidRPr="000263C7">
              <w:rPr>
                <w:color w:val="000000" w:themeColor="text1"/>
              </w:rPr>
              <w:t xml:space="preserve"> </w:t>
            </w:r>
            <w:r w:rsidR="000263C7">
              <w:t>Приложения №</w:t>
            </w:r>
            <w:r>
              <w:t> 1 к Стандарту "Учетная политика, оценочные значения и ошибки"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lastRenderedPageBreak/>
              <w:t>3.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Объекты имущества, стоимостная оценка которых определяет величину налоговых обязательств (недвижимое имущество)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 xml:space="preserve">На отчетную дату с учетом особенностей, предусмотренных </w:t>
            </w:r>
            <w:hyperlink w:anchor="sub_3118" w:history="1">
              <w:r w:rsidRPr="00025777">
                <w:rPr>
                  <w:rStyle w:val="a4"/>
                  <w:b w:val="0"/>
                  <w:color w:val="000000" w:themeColor="text1"/>
                </w:rPr>
                <w:t>п. 8</w:t>
              </w:r>
            </w:hyperlink>
            <w:r w:rsidRPr="00025777">
              <w:rPr>
                <w:b/>
                <w:color w:val="000000" w:themeColor="text1"/>
              </w:rPr>
              <w:t xml:space="preserve"> </w:t>
            </w:r>
            <w:r>
              <w:t>настоящей таблицы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Методы осмотра, подтверждения, выверки (интеграции)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3D3800">
              <w:rPr>
                <w:b/>
                <w:color w:val="000000" w:themeColor="text1"/>
              </w:rPr>
              <w:t>- </w:t>
            </w:r>
            <w:hyperlink r:id="rId37" w:history="1">
              <w:r w:rsidRPr="003D3800">
                <w:rPr>
                  <w:rStyle w:val="a4"/>
                  <w:b w:val="0"/>
                  <w:color w:val="000000" w:themeColor="text1"/>
                </w:rPr>
                <w:t>подп. "а" п. 18</w:t>
              </w:r>
            </w:hyperlink>
            <w:r w:rsidRPr="003D3800">
              <w:rPr>
                <w:b/>
                <w:color w:val="000000" w:themeColor="text1"/>
              </w:rPr>
              <w:t xml:space="preserve">, </w:t>
            </w:r>
            <w:hyperlink r:id="rId38" w:history="1">
              <w:r w:rsidRPr="003D3800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Pr="003D3800">
              <w:rPr>
                <w:b/>
                <w:color w:val="000000" w:themeColor="text1"/>
              </w:rPr>
              <w:t xml:space="preserve">, </w:t>
            </w:r>
            <w:hyperlink r:id="rId39" w:history="1">
              <w:r w:rsidRPr="003D3800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 w:rsidRPr="003D3800">
              <w:rPr>
                <w:color w:val="000000" w:themeColor="text1"/>
              </w:rPr>
              <w:t xml:space="preserve"> </w:t>
            </w:r>
            <w:r w:rsidR="001F461A">
              <w:t>Приложения №</w:t>
            </w:r>
            <w:r>
              <w:t xml:space="preserve"> 1 к Стандарту "Учетная политика, оценочные значения и ошибки", </w:t>
            </w:r>
            <w:hyperlink r:id="rId40" w:history="1">
              <w:r w:rsidR="001F461A">
                <w:rPr>
                  <w:rStyle w:val="a4"/>
                  <w:b w:val="0"/>
                  <w:color w:val="000000" w:themeColor="text1"/>
                </w:rPr>
                <w:t>Приложение №</w:t>
              </w:r>
              <w:r w:rsidRPr="001F461A">
                <w:rPr>
                  <w:rStyle w:val="a4"/>
                  <w:b w:val="0"/>
                  <w:color w:val="000000" w:themeColor="text1"/>
                </w:rPr>
                <w:t> 1</w:t>
              </w:r>
            </w:hyperlink>
            <w:r>
              <w:t xml:space="preserve"> к письму Минфина России и Федерально</w:t>
            </w:r>
            <w:r w:rsidR="001F461A">
              <w:t>го казначейства от 11.01.2024 №№</w:t>
            </w:r>
            <w:r>
              <w:t> 02-06-06/950, 07-04-05/02-253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single" w:sz="4" w:space="0" w:color="auto"/>
              <w:right w:val="nil"/>
            </w:tcBorders>
          </w:tcPr>
          <w:p w:rsidR="00B803C7" w:rsidRDefault="003B5DCE">
            <w:pPr>
              <w:pStyle w:val="a9"/>
            </w:pPr>
            <w:r>
              <w:t>4</w:t>
            </w:r>
            <w:r w:rsidR="00E10EE7">
              <w:t>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Капитальные вложения, готовая продукция, по которым в течение финансового года не отражались операции по их увеличению (уменьшению)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Перед составлением годовой бухгалтерской (финансовой) отчетности, но не ранее 1 октября отчетного года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Методы осмотра, выверки (интеграции)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C26C2E">
              <w:rPr>
                <w:b/>
                <w:color w:val="000000" w:themeColor="text1"/>
              </w:rPr>
              <w:t>- </w:t>
            </w:r>
            <w:hyperlink r:id="rId41" w:history="1">
              <w:r w:rsidRPr="00C26C2E">
                <w:rPr>
                  <w:rStyle w:val="a4"/>
                  <w:b w:val="0"/>
                  <w:color w:val="000000" w:themeColor="text1"/>
                </w:rPr>
                <w:t>подп. "а" п. 18</w:t>
              </w:r>
            </w:hyperlink>
            <w:r w:rsidRPr="00C26C2E">
              <w:rPr>
                <w:b/>
                <w:color w:val="000000" w:themeColor="text1"/>
              </w:rPr>
              <w:t xml:space="preserve">, </w:t>
            </w:r>
            <w:hyperlink r:id="rId42" w:history="1">
              <w:r w:rsidRPr="00C26C2E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Pr="00C26C2E">
              <w:rPr>
                <w:b/>
                <w:color w:val="000000" w:themeColor="text1"/>
              </w:rPr>
              <w:t xml:space="preserve">, </w:t>
            </w:r>
            <w:hyperlink r:id="rId43" w:history="1">
              <w:r w:rsidRPr="00C26C2E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 w:rsidR="00F5193B" w:rsidRPr="00C26C2E">
              <w:rPr>
                <w:color w:val="000000" w:themeColor="text1"/>
              </w:rPr>
              <w:t xml:space="preserve"> </w:t>
            </w:r>
            <w:r w:rsidR="00F5193B">
              <w:t>Приложения №</w:t>
            </w:r>
            <w:r>
              <w:t> 1 к Стандарту "Учетная политика, оценочные значения и ошибки"</w:t>
            </w:r>
          </w:p>
        </w:tc>
      </w:tr>
      <w:tr w:rsidR="00B803C7" w:rsidTr="005842C5">
        <w:tc>
          <w:tcPr>
            <w:tcW w:w="5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803C7" w:rsidRDefault="003B5DCE">
            <w:pPr>
              <w:pStyle w:val="a9"/>
            </w:pPr>
            <w:r>
              <w:t>5</w:t>
            </w:r>
            <w:r w:rsidR="00E10EE7">
              <w:t>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Иные объекты нефинансовых активов,</w:t>
            </w: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в частности: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8441CE">
            <w:pPr>
              <w:pStyle w:val="a8"/>
            </w:pPr>
            <w:r>
              <w:lastRenderedPageBreak/>
              <w:t xml:space="preserve">Перед составлением годовой бухгалтерской (финансовой) отчетности, но не ранее </w:t>
            </w:r>
            <w:r>
              <w:lastRenderedPageBreak/>
              <w:t>1 октября отчетного года.</w:t>
            </w: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13"/>
            </w:tblGrid>
            <w:tr w:rsidR="00B803C7">
              <w:trPr>
                <w:trHeight w:val="240"/>
              </w:trPr>
              <w:tc>
                <w:tcPr>
                  <w:tcW w:w="5000" w:type="pc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B803C7" w:rsidRDefault="00B803C7">
                  <w:pPr>
                    <w:pStyle w:val="a8"/>
                  </w:pPr>
                </w:p>
              </w:tc>
            </w:tr>
            <w:tr w:rsidR="00B803C7">
              <w:trPr>
                <w:trHeight w:val="240"/>
              </w:trPr>
              <w:tc>
                <w:tcPr>
                  <w:tcW w:w="5000" w:type="pc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B803C7" w:rsidRDefault="00B803C7">
                  <w:pPr>
                    <w:pStyle w:val="a8"/>
                  </w:pPr>
                </w:p>
              </w:tc>
            </w:tr>
          </w:tbl>
          <w:p w:rsidR="00B803C7" w:rsidRDefault="00B803C7">
            <w:pPr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lastRenderedPageBreak/>
              <w:t>Методы осмотра, расчетов, подтверждения, выверки (интеграции)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03C7" w:rsidRDefault="00E10EE7">
            <w:pPr>
              <w:pStyle w:val="a9"/>
            </w:pPr>
            <w:r>
              <w:t>- </w:t>
            </w:r>
            <w:hyperlink r:id="rId44" w:history="1">
              <w:r w:rsidRPr="00F5193B">
                <w:rPr>
                  <w:rStyle w:val="a4"/>
                  <w:b w:val="0"/>
                  <w:color w:val="000000" w:themeColor="text1"/>
                </w:rPr>
                <w:t>пп. 18</w:t>
              </w:r>
            </w:hyperlink>
            <w:r w:rsidRPr="00F5193B">
              <w:rPr>
                <w:b/>
                <w:color w:val="000000" w:themeColor="text1"/>
              </w:rPr>
              <w:t xml:space="preserve">, </w:t>
            </w:r>
            <w:hyperlink r:id="rId45" w:history="1">
              <w:r w:rsidRPr="00F5193B">
                <w:rPr>
                  <w:rStyle w:val="a4"/>
                  <w:b w:val="0"/>
                  <w:color w:val="000000" w:themeColor="text1"/>
                </w:rPr>
                <w:t>19</w:t>
              </w:r>
            </w:hyperlink>
            <w:r w:rsidRPr="00F5193B">
              <w:rPr>
                <w:b/>
                <w:color w:val="000000" w:themeColor="text1"/>
              </w:rPr>
              <w:t xml:space="preserve">, </w:t>
            </w:r>
            <w:hyperlink r:id="rId46" w:history="1">
              <w:r w:rsidRPr="00F5193B">
                <w:rPr>
                  <w:rStyle w:val="a4"/>
                  <w:b w:val="0"/>
                  <w:color w:val="000000" w:themeColor="text1"/>
                </w:rPr>
                <w:t>32</w:t>
              </w:r>
            </w:hyperlink>
            <w:r w:rsidR="00037325">
              <w:t xml:space="preserve"> Приложения №</w:t>
            </w:r>
            <w:r>
              <w:t xml:space="preserve"> 1 к Стандарту </w:t>
            </w:r>
            <w:r>
              <w:lastRenderedPageBreak/>
              <w:t>"Учетная политика, оценочные значения и ошибки";</w:t>
            </w:r>
          </w:p>
          <w:p w:rsidR="00B803C7" w:rsidRDefault="00E10EE7">
            <w:pPr>
              <w:pStyle w:val="a9"/>
            </w:pPr>
            <w:r>
              <w:t xml:space="preserve">- </w:t>
            </w:r>
            <w:hyperlink r:id="rId47" w:history="1">
              <w:r w:rsidRPr="00037325">
                <w:rPr>
                  <w:rStyle w:val="a4"/>
                  <w:b w:val="0"/>
                  <w:color w:val="000000" w:themeColor="text1"/>
                </w:rPr>
                <w:t>п. 7.2</w:t>
              </w:r>
            </w:hyperlink>
            <w:r w:rsidRPr="00037325">
              <w:rPr>
                <w:b/>
                <w:color w:val="000000" w:themeColor="text1"/>
              </w:rPr>
              <w:t xml:space="preserve"> </w:t>
            </w:r>
            <w:r>
              <w:t>Приказа Ми</w:t>
            </w:r>
            <w:r w:rsidR="00037325">
              <w:t>нкультуры России от 08.10.2012 №</w:t>
            </w:r>
            <w:r>
              <w:t> 1077;</w:t>
            </w:r>
          </w:p>
          <w:p w:rsidR="00B803C7" w:rsidRDefault="00E10EE7">
            <w:pPr>
              <w:pStyle w:val="a9"/>
            </w:pPr>
            <w:r>
              <w:t>- </w:t>
            </w:r>
            <w:hyperlink r:id="rId48" w:history="1">
              <w:r w:rsidRPr="00037325">
                <w:rPr>
                  <w:rStyle w:val="a4"/>
                  <w:b w:val="0"/>
                  <w:color w:val="000000" w:themeColor="text1"/>
                </w:rPr>
                <w:t>п. 16</w:t>
              </w:r>
            </w:hyperlink>
            <w:r w:rsidRPr="00037325">
              <w:rPr>
                <w:b/>
                <w:color w:val="000000" w:themeColor="text1"/>
              </w:rPr>
              <w:t xml:space="preserve"> </w:t>
            </w:r>
            <w:r>
              <w:t xml:space="preserve">Правил, утвержденных </w:t>
            </w:r>
            <w:hyperlink r:id="rId49" w:history="1">
              <w:r w:rsidRPr="00037325">
                <w:rPr>
                  <w:rStyle w:val="a4"/>
                  <w:b w:val="0"/>
                  <w:color w:val="000000" w:themeColor="text1"/>
                </w:rPr>
                <w:t>постановлением</w:t>
              </w:r>
            </w:hyperlink>
            <w:r>
              <w:t xml:space="preserve"> П</w:t>
            </w:r>
            <w:r w:rsidR="00037325">
              <w:t xml:space="preserve">равительства РФ от 28.09.2000 № </w:t>
            </w:r>
            <w:r>
              <w:t>731;</w:t>
            </w:r>
          </w:p>
          <w:p w:rsidR="00B803C7" w:rsidRDefault="00B803C7" w:rsidP="002D7BA9">
            <w:pPr>
              <w:pStyle w:val="a9"/>
            </w:pPr>
          </w:p>
        </w:tc>
      </w:tr>
      <w:tr w:rsidR="00B803C7" w:rsidTr="005842C5">
        <w:tc>
          <w:tcPr>
            <w:tcW w:w="592" w:type="dxa"/>
            <w:tcBorders>
              <w:top w:val="nil"/>
              <w:bottom w:val="nil"/>
              <w:right w:val="single" w:sz="4" w:space="0" w:color="auto"/>
            </w:tcBorders>
          </w:tcPr>
          <w:p w:rsidR="00B803C7" w:rsidRDefault="003B5DCE">
            <w:pPr>
              <w:pStyle w:val="a8"/>
            </w:pPr>
            <w:r>
              <w:lastRenderedPageBreak/>
              <w:t>5</w:t>
            </w:r>
            <w:r w:rsidR="00E10EE7">
              <w:t>.1.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 w:rsidP="00814139">
            <w:pPr>
              <w:pStyle w:val="a9"/>
            </w:pPr>
            <w:r>
              <w:t xml:space="preserve">- основные средства, </w:t>
            </w: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Методы осмотра, расчетов, подтверждения, выверки (интеграции).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Проверка наличия либо отсутствия любых признаков, указывающих на возможное обесценение актива.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</w:tcPr>
          <w:p w:rsidR="00B803C7" w:rsidRDefault="00E10EE7">
            <w:pPr>
              <w:pStyle w:val="a9"/>
            </w:pPr>
            <w:r>
              <w:t>- </w:t>
            </w:r>
            <w:hyperlink r:id="rId50" w:history="1">
              <w:r w:rsidRPr="00D37685">
                <w:rPr>
                  <w:rStyle w:val="a4"/>
                  <w:b w:val="0"/>
                  <w:color w:val="000000" w:themeColor="text1"/>
                </w:rPr>
                <w:t>пп. 18</w:t>
              </w:r>
            </w:hyperlink>
            <w:r w:rsidRPr="00D37685">
              <w:rPr>
                <w:b/>
                <w:color w:val="000000" w:themeColor="text1"/>
              </w:rPr>
              <w:t xml:space="preserve">, </w:t>
            </w:r>
            <w:hyperlink r:id="rId51" w:history="1">
              <w:r w:rsidRPr="00D37685">
                <w:rPr>
                  <w:rStyle w:val="a4"/>
                  <w:b w:val="0"/>
                  <w:color w:val="000000" w:themeColor="text1"/>
                </w:rPr>
                <w:t>19</w:t>
              </w:r>
            </w:hyperlink>
            <w:r w:rsidRPr="00D37685">
              <w:rPr>
                <w:b/>
                <w:color w:val="000000" w:themeColor="text1"/>
              </w:rPr>
              <w:t xml:space="preserve">, </w:t>
            </w:r>
            <w:hyperlink r:id="rId52" w:history="1">
              <w:r w:rsidRPr="00D37685">
                <w:rPr>
                  <w:rStyle w:val="a4"/>
                  <w:b w:val="0"/>
                  <w:color w:val="000000" w:themeColor="text1"/>
                </w:rPr>
                <w:t>32</w:t>
              </w:r>
            </w:hyperlink>
            <w:r w:rsidR="00536E53">
              <w:t xml:space="preserve"> Приложения №</w:t>
            </w:r>
            <w:r>
              <w:t xml:space="preserve"> 1 к Стандарту "Учетная политика, оценочные значения и ошибки", </w:t>
            </w:r>
            <w:hyperlink r:id="rId53" w:history="1">
              <w:r w:rsidRPr="00536E53">
                <w:rPr>
                  <w:rStyle w:val="a4"/>
                  <w:b w:val="0"/>
                  <w:color w:val="000000" w:themeColor="text1"/>
                </w:rPr>
                <w:t>п. 6</w:t>
              </w:r>
            </w:hyperlink>
            <w:r>
              <w:t xml:space="preserve"> Стандарта "Обесценение активов", </w:t>
            </w:r>
            <w:hyperlink r:id="rId54" w:history="1">
              <w:r w:rsidRPr="00D2176A">
                <w:rPr>
                  <w:rStyle w:val="a4"/>
                  <w:b w:val="0"/>
                  <w:color w:val="000000" w:themeColor="text1"/>
                </w:rPr>
                <w:t>п. 27</w:t>
              </w:r>
            </w:hyperlink>
            <w:r w:rsidRPr="00D2176A">
              <w:rPr>
                <w:b/>
                <w:color w:val="000000" w:themeColor="text1"/>
              </w:rPr>
              <w:t xml:space="preserve"> </w:t>
            </w:r>
            <w:r>
              <w:t>Стандарта "Финансовые инструменты"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nil"/>
              <w:right w:val="single" w:sz="4" w:space="0" w:color="auto"/>
            </w:tcBorders>
          </w:tcPr>
          <w:p w:rsidR="00B803C7" w:rsidRDefault="003B5DCE">
            <w:pPr>
              <w:pStyle w:val="a8"/>
            </w:pPr>
            <w:r>
              <w:t>5</w:t>
            </w:r>
            <w:r w:rsidR="00E10EE7">
              <w:t>.2.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- капитальные вложения в нефинансовые активы, при условии отсутствия результатов вложений, выраженных в виде материальных ценностей;</w:t>
            </w:r>
          </w:p>
          <w:p w:rsidR="00B803C7" w:rsidRDefault="00E10EE7">
            <w:pPr>
              <w:pStyle w:val="a9"/>
            </w:pPr>
            <w:r>
              <w:t>- права пользования активами;</w:t>
            </w: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Проверка документов, подтверждающих на дату проведения инвентаризации наличие соответствующих объектов имущества (обоснованность владения соответствующими объектами инвентаризации).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Методы подтверждения, выверки (интеграции)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</w:tcPr>
          <w:p w:rsidR="00B803C7" w:rsidRDefault="00E10EE7">
            <w:pPr>
              <w:pStyle w:val="a9"/>
            </w:pPr>
            <w:r w:rsidRPr="00447848">
              <w:rPr>
                <w:b/>
                <w:color w:val="000000" w:themeColor="text1"/>
              </w:rPr>
              <w:lastRenderedPageBreak/>
              <w:t>- </w:t>
            </w:r>
            <w:hyperlink r:id="rId55" w:history="1">
              <w:r w:rsidRPr="00447848">
                <w:rPr>
                  <w:rStyle w:val="a4"/>
                  <w:b w:val="0"/>
                  <w:color w:val="000000" w:themeColor="text1"/>
                </w:rPr>
                <w:t>подп. "в" п. 18</w:t>
              </w:r>
            </w:hyperlink>
            <w:r w:rsidRPr="00447848">
              <w:rPr>
                <w:b/>
                <w:color w:val="000000" w:themeColor="text1"/>
              </w:rPr>
              <w:t xml:space="preserve">, </w:t>
            </w:r>
            <w:hyperlink r:id="rId56" w:history="1">
              <w:r w:rsidRPr="00447848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 w:rsidR="00447848">
              <w:t xml:space="preserve"> Приложения №</w:t>
            </w:r>
            <w:r>
              <w:t> 1 к Стандарту "Учетная политика, оценочные значения и ошибки"</w:t>
            </w:r>
          </w:p>
        </w:tc>
      </w:tr>
      <w:tr w:rsidR="00B803C7" w:rsidTr="005842C5">
        <w:tc>
          <w:tcPr>
            <w:tcW w:w="5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3B5DCE">
            <w:pPr>
              <w:pStyle w:val="a8"/>
            </w:pPr>
            <w:r>
              <w:t>5</w:t>
            </w:r>
            <w:r w:rsidR="00E10EE7">
              <w:t>.3.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- нематериальные активы</w:t>
            </w:r>
          </w:p>
          <w:p w:rsidR="00B803C7" w:rsidRDefault="00B803C7">
            <w:pPr>
              <w:pStyle w:val="a8"/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Проверка документов, подтверждающих на дату проведения инвентаризации наличие соответствующих объектов имущества (обоснованность владения соответствующими объектами инвентаризации).</w:t>
            </w:r>
          </w:p>
          <w:p w:rsidR="00B803C7" w:rsidRDefault="00E10EE7">
            <w:pPr>
              <w:pStyle w:val="a9"/>
            </w:pPr>
            <w:r>
              <w:t>Методы подтверждения, выверки (интеграции).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 xml:space="preserve">Проверка возможности уточнения срока полезного использования нематериальных активов, в том числе с неопределенным сроком полезного использования, в случае изменения факторов и (или) условий их использования, указанных в </w:t>
            </w:r>
            <w:hyperlink r:id="rId57" w:history="1">
              <w:r w:rsidRPr="00B96FF9">
                <w:rPr>
                  <w:rStyle w:val="a4"/>
                  <w:b w:val="0"/>
                  <w:color w:val="000000" w:themeColor="text1"/>
                </w:rPr>
                <w:t>п. 27</w:t>
              </w:r>
            </w:hyperlink>
            <w:r w:rsidRPr="00B96FF9">
              <w:rPr>
                <w:b/>
                <w:color w:val="000000" w:themeColor="text1"/>
              </w:rPr>
              <w:t xml:space="preserve"> </w:t>
            </w:r>
            <w:r>
              <w:t>Стандарта "Нематериальные активы".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Проверка наличия либо отсутствия любых признаков, указывающих на возможное обесценение актива.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447848">
              <w:rPr>
                <w:b/>
                <w:color w:val="000000" w:themeColor="text1"/>
              </w:rPr>
              <w:t>- </w:t>
            </w:r>
            <w:hyperlink r:id="rId58" w:history="1">
              <w:r w:rsidRPr="00447848">
                <w:rPr>
                  <w:rStyle w:val="a4"/>
                  <w:b w:val="0"/>
                  <w:color w:val="000000" w:themeColor="text1"/>
                </w:rPr>
                <w:t>подп. "в" п. 18</w:t>
              </w:r>
            </w:hyperlink>
            <w:r w:rsidRPr="00447848">
              <w:rPr>
                <w:b/>
                <w:color w:val="000000" w:themeColor="text1"/>
              </w:rPr>
              <w:t xml:space="preserve">, </w:t>
            </w:r>
            <w:hyperlink r:id="rId59" w:history="1">
              <w:r w:rsidRPr="00447848">
                <w:rPr>
                  <w:rStyle w:val="a4"/>
                  <w:b w:val="0"/>
                  <w:color w:val="000000" w:themeColor="text1"/>
                </w:rPr>
                <w:t>п. 32</w:t>
              </w:r>
            </w:hyperlink>
            <w:r>
              <w:t xml:space="preserve"> Приложения N 1 к Стандарту "Учетная политика, оценочные значения и ошибки", </w:t>
            </w:r>
            <w:hyperlink r:id="rId60" w:history="1">
              <w:r w:rsidRPr="00C25CDB">
                <w:rPr>
                  <w:rStyle w:val="a4"/>
                  <w:b w:val="0"/>
                  <w:color w:val="000000" w:themeColor="text1"/>
                </w:rPr>
                <w:t>п. 27</w:t>
              </w:r>
            </w:hyperlink>
            <w:r w:rsidRPr="00C25CDB">
              <w:rPr>
                <w:b/>
                <w:color w:val="000000" w:themeColor="text1"/>
              </w:rPr>
              <w:t xml:space="preserve"> </w:t>
            </w:r>
            <w:r>
              <w:t xml:space="preserve">Стандарта "Нематериальные активы", </w:t>
            </w:r>
            <w:hyperlink r:id="rId61" w:history="1">
              <w:r w:rsidRPr="00C25CDB">
                <w:rPr>
                  <w:rStyle w:val="a4"/>
                  <w:b w:val="0"/>
                  <w:color w:val="000000" w:themeColor="text1"/>
                </w:rPr>
                <w:t>п. 6</w:t>
              </w:r>
            </w:hyperlink>
            <w:r w:rsidRPr="00C25CDB">
              <w:rPr>
                <w:b/>
                <w:color w:val="000000" w:themeColor="text1"/>
              </w:rPr>
              <w:t xml:space="preserve"> </w:t>
            </w:r>
            <w:r>
              <w:t>Стандарта "Обесценение активов"</w:t>
            </w:r>
          </w:p>
        </w:tc>
      </w:tr>
      <w:tr w:rsidR="00B803C7" w:rsidTr="005842C5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803C7" w:rsidRDefault="003B5DCE">
            <w:pPr>
              <w:pStyle w:val="a8"/>
            </w:pPr>
            <w:bookmarkStart w:id="7" w:name="sub_3118"/>
            <w:r>
              <w:t>6</w:t>
            </w:r>
            <w:r w:rsidR="00E10EE7">
              <w:t>.</w:t>
            </w:r>
            <w:bookmarkEnd w:id="7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Объекты инвентаризации, операции с которыми отражаются в отчетности как события после отчетной даты:</w:t>
            </w:r>
          </w:p>
          <w:p w:rsidR="00B803C7" w:rsidRDefault="00E10EE7">
            <w:pPr>
              <w:pStyle w:val="a9"/>
            </w:pPr>
            <w:r>
              <w:t xml:space="preserve">- дебиторская задолженность, в отношении которой по </w:t>
            </w:r>
            <w:r>
              <w:lastRenderedPageBreak/>
              <w:t>состоянию на отчетную дату уже осуществлялись меры по ее взысканию;</w:t>
            </w:r>
          </w:p>
          <w:p w:rsidR="00B803C7" w:rsidRDefault="00E10EE7">
            <w:pPr>
              <w:pStyle w:val="a9"/>
            </w:pPr>
            <w:r>
              <w:t>- резерв по претензиям и искам, в отношении которых на отчетную дату идет судопроизводство;</w:t>
            </w:r>
          </w:p>
          <w:p w:rsidR="00B803C7" w:rsidRDefault="00E10EE7">
            <w:pPr>
              <w:pStyle w:val="a9"/>
            </w:pPr>
            <w:r>
              <w:t>- объекты недвижимости, в отношении которых в отчетном периоде инициирован процесс оформления государственной регистрации права собственности (права оперативного управления)</w:t>
            </w:r>
          </w:p>
          <w:p w:rsidR="00B803C7" w:rsidRDefault="00E10EE7">
            <w:pPr>
              <w:pStyle w:val="a9"/>
            </w:pPr>
            <w:r>
              <w:t>- земельные участки.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Pr="003749C0" w:rsidRDefault="00E10EE7">
            <w:pPr>
              <w:pStyle w:val="a9"/>
              <w:rPr>
                <w:color w:val="000000" w:themeColor="text1"/>
              </w:rPr>
            </w:pPr>
            <w:r w:rsidRPr="003749C0">
              <w:rPr>
                <w:color w:val="000000" w:themeColor="text1"/>
              </w:rPr>
              <w:lastRenderedPageBreak/>
              <w:t>На отчетную дату.</w:t>
            </w:r>
          </w:p>
          <w:p w:rsidR="00763CA8" w:rsidRPr="003749C0" w:rsidRDefault="00763CA8">
            <w:pPr>
              <w:pStyle w:val="a9"/>
              <w:rPr>
                <w:color w:val="000000" w:themeColor="text1"/>
              </w:rPr>
            </w:pPr>
          </w:p>
          <w:p w:rsidR="00B803C7" w:rsidRPr="003749C0" w:rsidRDefault="00E10EE7">
            <w:pPr>
              <w:pStyle w:val="a9"/>
              <w:rPr>
                <w:color w:val="000000" w:themeColor="text1"/>
              </w:rPr>
            </w:pPr>
            <w:r w:rsidRPr="003749C0">
              <w:rPr>
                <w:color w:val="000000" w:themeColor="text1"/>
              </w:rPr>
              <w:t xml:space="preserve">Крайний срок поступления информации о таких событиях для их отражения в учете и отчетности как события после </w:t>
            </w:r>
            <w:r w:rsidRPr="003749C0">
              <w:rPr>
                <w:color w:val="000000" w:themeColor="text1"/>
              </w:rPr>
              <w:lastRenderedPageBreak/>
              <w:t>отчетной даты -</w:t>
            </w:r>
            <w:r w:rsidR="00763CA8" w:rsidRPr="003749C0">
              <w:rPr>
                <w:color w:val="000000" w:themeColor="text1"/>
              </w:rPr>
              <w:t xml:space="preserve"> </w:t>
            </w:r>
            <w:r w:rsidRPr="003749C0">
              <w:rPr>
                <w:rStyle w:val="a3"/>
                <w:b w:val="0"/>
                <w:color w:val="000000" w:themeColor="text1"/>
              </w:rPr>
              <w:t>за 10 дней до даты представления годовой отчетн</w:t>
            </w:r>
            <w:r w:rsidR="00763CA8" w:rsidRPr="003749C0">
              <w:rPr>
                <w:rStyle w:val="a3"/>
                <w:b w:val="0"/>
                <w:color w:val="000000" w:themeColor="text1"/>
              </w:rPr>
              <w:t>ости.</w:t>
            </w:r>
          </w:p>
          <w:p w:rsidR="00B803C7" w:rsidRPr="003749C0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749C0" w:rsidRDefault="00E10EE7">
            <w:pPr>
              <w:pStyle w:val="a9"/>
              <w:rPr>
                <w:b/>
                <w:color w:val="000000" w:themeColor="text1"/>
              </w:rPr>
            </w:pPr>
            <w:r w:rsidRPr="003749C0">
              <w:rPr>
                <w:color w:val="000000" w:themeColor="text1"/>
              </w:rPr>
              <w:t>Даты начала проведения годовой инвентаризации по таким объектам инвентаризации - не позднее</w:t>
            </w:r>
            <w:r w:rsidR="00763CA8" w:rsidRPr="003749C0">
              <w:rPr>
                <w:color w:val="000000" w:themeColor="text1"/>
              </w:rPr>
              <w:t xml:space="preserve"> </w:t>
            </w:r>
            <w:r w:rsidR="00763CA8" w:rsidRPr="003749C0">
              <w:rPr>
                <w:rStyle w:val="a3"/>
                <w:b w:val="0"/>
                <w:color w:val="000000" w:themeColor="text1"/>
              </w:rPr>
              <w:t>8</w:t>
            </w:r>
            <w:r w:rsidRPr="003749C0">
              <w:rPr>
                <w:rStyle w:val="a3"/>
                <w:b w:val="0"/>
                <w:color w:val="000000" w:themeColor="text1"/>
              </w:rPr>
              <w:t xml:space="preserve"> дней до даты представления годовой отчетности</w:t>
            </w:r>
            <w:r w:rsidR="00763CA8" w:rsidRPr="003749C0">
              <w:rPr>
                <w:rStyle w:val="a3"/>
                <w:b w:val="0"/>
                <w:color w:val="000000" w:themeColor="text1"/>
              </w:rPr>
              <w:t>.</w:t>
            </w:r>
          </w:p>
          <w:p w:rsidR="00B803C7" w:rsidRPr="003749C0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749C0" w:rsidRDefault="00E10EE7">
            <w:pPr>
              <w:pStyle w:val="a9"/>
              <w:rPr>
                <w:color w:val="000000" w:themeColor="text1"/>
              </w:rPr>
            </w:pPr>
            <w:r w:rsidRPr="003749C0">
              <w:rPr>
                <w:color w:val="000000" w:themeColor="text1"/>
              </w:rPr>
              <w:t>Дата завершения годовой инвентаризации по таким объектам - не позднее</w:t>
            </w:r>
            <w:r w:rsidR="008253EB" w:rsidRPr="003749C0">
              <w:rPr>
                <w:color w:val="000000" w:themeColor="text1"/>
              </w:rPr>
              <w:t xml:space="preserve"> </w:t>
            </w:r>
            <w:r w:rsidR="008253EB" w:rsidRPr="003749C0">
              <w:rPr>
                <w:rStyle w:val="a3"/>
                <w:b w:val="0"/>
                <w:color w:val="000000" w:themeColor="text1"/>
              </w:rPr>
              <w:t>5 дней</w:t>
            </w:r>
            <w:r w:rsidRPr="003749C0">
              <w:rPr>
                <w:rStyle w:val="a3"/>
                <w:b w:val="0"/>
                <w:color w:val="000000" w:themeColor="text1"/>
              </w:rPr>
              <w:t xml:space="preserve"> до даты представ</w:t>
            </w:r>
            <w:r w:rsidR="008253EB" w:rsidRPr="003749C0">
              <w:rPr>
                <w:rStyle w:val="a3"/>
                <w:b w:val="0"/>
                <w:color w:val="000000" w:themeColor="text1"/>
              </w:rPr>
              <w:t>ления годовой отчетности.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lastRenderedPageBreak/>
              <w:t>Методы подтверждения, выверки (интеграции), расчетов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>
              <w:t>- </w:t>
            </w:r>
            <w:hyperlink r:id="rId62" w:history="1">
              <w:r w:rsidRPr="00AF5C19">
                <w:rPr>
                  <w:rStyle w:val="a4"/>
                  <w:b w:val="0"/>
                  <w:color w:val="000000" w:themeColor="text1"/>
                </w:rPr>
                <w:t>подп. "в" п. 18</w:t>
              </w:r>
            </w:hyperlink>
            <w:r w:rsidRPr="00AF5C19">
              <w:rPr>
                <w:b/>
                <w:color w:val="000000" w:themeColor="text1"/>
              </w:rPr>
              <w:t xml:space="preserve">, </w:t>
            </w:r>
            <w:hyperlink r:id="rId63" w:history="1">
              <w:r w:rsidRPr="00AF5C19">
                <w:rPr>
                  <w:rStyle w:val="a4"/>
                  <w:b w:val="0"/>
                  <w:color w:val="000000" w:themeColor="text1"/>
                </w:rPr>
                <w:t>п. 26</w:t>
              </w:r>
            </w:hyperlink>
            <w:r w:rsidR="00AF5C19">
              <w:t xml:space="preserve"> Приложения №</w:t>
            </w:r>
            <w:r>
              <w:t xml:space="preserve"> 1 к Стандарту "Учетная политика, оценочные значения и </w:t>
            </w:r>
            <w:r>
              <w:lastRenderedPageBreak/>
              <w:t xml:space="preserve">ошибки", </w:t>
            </w:r>
            <w:hyperlink r:id="rId64" w:history="1">
              <w:r w:rsidRPr="00AF5C19">
                <w:rPr>
                  <w:rStyle w:val="a4"/>
                  <w:b w:val="0"/>
                  <w:color w:val="000000" w:themeColor="text1"/>
                </w:rPr>
                <w:t>п. 7</w:t>
              </w:r>
            </w:hyperlink>
            <w:r>
              <w:t xml:space="preserve"> Стандарта "События после отчетной даты", </w:t>
            </w:r>
            <w:hyperlink r:id="rId65" w:history="1">
              <w:r w:rsidRPr="00EF47A6">
                <w:rPr>
                  <w:rStyle w:val="a4"/>
                  <w:b w:val="0"/>
                  <w:color w:val="000000" w:themeColor="text1"/>
                </w:rPr>
                <w:t>письмо</w:t>
              </w:r>
            </w:hyperlink>
            <w:r w:rsidRPr="00EF47A6">
              <w:rPr>
                <w:b/>
                <w:color w:val="000000" w:themeColor="text1"/>
              </w:rPr>
              <w:t xml:space="preserve"> </w:t>
            </w:r>
            <w:r>
              <w:t>Минфина России и Федерально</w:t>
            </w:r>
            <w:r w:rsidR="006C169E">
              <w:t>го казначейства от 11.01.2024 №№</w:t>
            </w:r>
            <w:r>
              <w:t> 02-06-06/950, 07-04-05/02-253</w:t>
            </w:r>
          </w:p>
        </w:tc>
      </w:tr>
      <w:tr w:rsidR="00B803C7" w:rsidTr="005842C5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803C7" w:rsidRDefault="003B5DCE">
            <w:pPr>
              <w:pStyle w:val="a8"/>
            </w:pPr>
            <w:r>
              <w:lastRenderedPageBreak/>
              <w:t>7</w:t>
            </w:r>
            <w:r w:rsidR="00E10EE7">
              <w:t>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>
            <w:pPr>
              <w:pStyle w:val="a9"/>
            </w:pPr>
            <w:r>
              <w:t>Иные объекты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3C7" w:rsidRDefault="00E10EE7" w:rsidP="002D7BA9">
            <w:pPr>
              <w:pStyle w:val="a9"/>
            </w:pPr>
            <w:r>
              <w:t>Перед составлением годовой бухгалтерской (финансовой) отчетности, но не</w:t>
            </w:r>
            <w:r w:rsidR="002D7BA9">
              <w:t xml:space="preserve"> ранее 1 октября отчетного года.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Методы осмотра, расчетов, подтверждения, выверки (интеграции)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>
              <w:t>- </w:t>
            </w:r>
            <w:hyperlink r:id="rId66" w:history="1">
              <w:r w:rsidRPr="006C169E">
                <w:rPr>
                  <w:rStyle w:val="a4"/>
                  <w:b w:val="0"/>
                  <w:color w:val="000000" w:themeColor="text1"/>
                </w:rPr>
                <w:t>пп. 18</w:t>
              </w:r>
            </w:hyperlink>
            <w:r w:rsidRPr="006C169E">
              <w:rPr>
                <w:b/>
                <w:color w:val="000000" w:themeColor="text1"/>
              </w:rPr>
              <w:t xml:space="preserve">, </w:t>
            </w:r>
            <w:hyperlink r:id="rId67" w:history="1">
              <w:r w:rsidRPr="006C169E">
                <w:rPr>
                  <w:rStyle w:val="a4"/>
                  <w:b w:val="0"/>
                  <w:color w:val="000000" w:themeColor="text1"/>
                </w:rPr>
                <w:t>19</w:t>
              </w:r>
            </w:hyperlink>
            <w:r w:rsidRPr="006C169E">
              <w:rPr>
                <w:b/>
                <w:color w:val="000000" w:themeColor="text1"/>
              </w:rPr>
              <w:t xml:space="preserve">, </w:t>
            </w:r>
            <w:hyperlink r:id="rId68" w:history="1">
              <w:r w:rsidRPr="006C169E">
                <w:rPr>
                  <w:rStyle w:val="a4"/>
                  <w:b w:val="0"/>
                  <w:color w:val="000000" w:themeColor="text1"/>
                </w:rPr>
                <w:t>32</w:t>
              </w:r>
            </w:hyperlink>
            <w:r w:rsidR="006C169E">
              <w:t xml:space="preserve"> Приложения № </w:t>
            </w:r>
            <w:r>
              <w:t>1 к Стандарту "Учетная политика, оценочные значения и ошибки"</w:t>
            </w:r>
          </w:p>
        </w:tc>
      </w:tr>
    </w:tbl>
    <w:p w:rsidR="00B803C7" w:rsidRDefault="00B803C7"/>
    <w:p w:rsidR="00B803C7" w:rsidRPr="003D24CD" w:rsidRDefault="00E10EE7" w:rsidP="003D24CD">
      <w:bookmarkStart w:id="8" w:name="sub_312"/>
      <w:r>
        <w:t>3.12. Установлен следующий порядок проведения инвентаризации по иным основаниям ее обязательного проведения:</w:t>
      </w:r>
      <w:bookmarkEnd w:id="8"/>
    </w:p>
    <w:tbl>
      <w:tblPr>
        <w:tblW w:w="9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2832"/>
        <w:gridCol w:w="2639"/>
        <w:gridCol w:w="2735"/>
        <w:gridCol w:w="1125"/>
        <w:gridCol w:w="53"/>
      </w:tblGrid>
      <w:tr w:rsidR="00B803C7" w:rsidRPr="00AB05BB" w:rsidTr="00305089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140152" w:rsidRDefault="006F518F">
            <w:pPr>
              <w:pStyle w:val="a8"/>
              <w:jc w:val="center"/>
            </w:pPr>
            <w:r w:rsidRPr="00140152">
              <w:t>№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140152" w:rsidRDefault="00E10EE7">
            <w:pPr>
              <w:pStyle w:val="a8"/>
              <w:jc w:val="center"/>
            </w:pPr>
            <w:r w:rsidRPr="00140152">
              <w:t>Объекты инвентаризации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140152" w:rsidRDefault="00E10EE7">
            <w:pPr>
              <w:pStyle w:val="a8"/>
              <w:jc w:val="center"/>
            </w:pPr>
            <w:r w:rsidRPr="00140152">
              <w:t>Периодичность и сроки проведения инвентаризации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140152" w:rsidRDefault="00E10EE7">
            <w:pPr>
              <w:pStyle w:val="a8"/>
              <w:jc w:val="center"/>
            </w:pPr>
            <w:r w:rsidRPr="00140152">
              <w:t>Способы (методы) проведения инвентаризации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140152" w:rsidRDefault="00E10EE7">
            <w:pPr>
              <w:pStyle w:val="a8"/>
              <w:jc w:val="center"/>
            </w:pPr>
            <w:r w:rsidRPr="00140152">
              <w:t>Нормативное регулирование порядка проведения инвентаризации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</w:pPr>
            <w:r>
              <w:lastRenderedPageBreak/>
              <w:t>1.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140152">
              <w:rPr>
                <w:rStyle w:val="a3"/>
                <w:b w:val="0"/>
              </w:rPr>
              <w:t>Основание</w:t>
            </w:r>
            <w:r>
              <w:t>: установление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1.1.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Объекты имущества, в том числе финансовые активы, по которым выявлены хищения, злоупотребления, порча (не связанные с ЧС)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Непосредственно при установлении фактов хищения, злоупотребления, порчи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 инвентаризация, метод осмотра</w:t>
            </w:r>
          </w:p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69" w:history="1">
              <w:r w:rsidR="005956A8" w:rsidRPr="000E7E37">
                <w:rPr>
                  <w:rStyle w:val="a4"/>
                  <w:b w:val="0"/>
                  <w:color w:val="000000" w:themeColor="text1"/>
                </w:rPr>
                <w:t>п</w:t>
              </w:r>
              <w:r w:rsidR="00E10EE7" w:rsidRPr="000E7E37">
                <w:rPr>
                  <w:rStyle w:val="a4"/>
                  <w:b w:val="0"/>
                  <w:color w:val="000000" w:themeColor="text1"/>
                </w:rPr>
                <w:t>одп. "а" п. 18</w:t>
              </w:r>
            </w:hyperlink>
            <w:r w:rsidR="00E10EE7" w:rsidRPr="000E7E37">
              <w:rPr>
                <w:b/>
                <w:color w:val="000000" w:themeColor="text1"/>
              </w:rPr>
              <w:t xml:space="preserve">, </w:t>
            </w:r>
            <w:hyperlink r:id="rId70" w:history="1">
              <w:r w:rsidR="00E10EE7" w:rsidRPr="000E7E37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="00E10EE7" w:rsidRPr="000E7E37">
              <w:rPr>
                <w:b/>
                <w:color w:val="000000" w:themeColor="text1"/>
              </w:rPr>
              <w:t xml:space="preserve">, </w:t>
            </w:r>
            <w:hyperlink r:id="rId71" w:history="1">
              <w:r w:rsidR="00E10EE7" w:rsidRPr="000E7E37">
                <w:rPr>
                  <w:rStyle w:val="a4"/>
                  <w:b w:val="0"/>
                  <w:color w:val="000000" w:themeColor="text1"/>
                </w:rPr>
                <w:t>подп. "а" п. 31</w:t>
              </w:r>
            </w:hyperlink>
            <w:r w:rsidR="000E7E37">
              <w:t xml:space="preserve"> Приложения №</w:t>
            </w:r>
            <w:r w:rsidR="00E10EE7">
              <w:t> 1 к Стандарту "Учетная политика, оценочные значения и ошибки</w:t>
            </w:r>
            <w:r w:rsidR="00E10EE7" w:rsidRPr="000E7E37">
              <w:rPr>
                <w:b/>
                <w:color w:val="000000" w:themeColor="text1"/>
              </w:rPr>
              <w:t xml:space="preserve">", </w:t>
            </w:r>
            <w:hyperlink r:id="rId72" w:history="1">
              <w:r w:rsidR="00E10EE7" w:rsidRPr="000E7E37">
                <w:rPr>
                  <w:rStyle w:val="a4"/>
                  <w:b w:val="0"/>
                  <w:color w:val="000000" w:themeColor="text1"/>
                </w:rPr>
                <w:t>абзац 2 п. 81</w:t>
              </w:r>
            </w:hyperlink>
            <w:r w:rsidR="00E10EE7">
              <w:t xml:space="preserve"> Стандарта "Концептуальные основы..."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1.2.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Все объекты имущества, находящиеся в местах хранения имущества, связанных с имуществом, по которому выявлены хищения, злоупотребления или порча, если ответственным лицом яв</w:t>
            </w:r>
            <w:r w:rsidR="000D3CB5">
              <w:t>ляется лицо с полной</w:t>
            </w:r>
            <w:r>
              <w:t xml:space="preserve"> материальной ответственностью.</w:t>
            </w: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Выборо</w:t>
            </w:r>
            <w:r w:rsidR="00467385">
              <w:t>чная или сплошная инвентаризация</w:t>
            </w:r>
            <w:r>
              <w:t>, метод осмотра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B803C7">
            <w:pPr>
              <w:pStyle w:val="a8"/>
            </w:pP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</w:pPr>
            <w:r>
              <w:t>2.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0E7E37">
              <w:rPr>
                <w:rStyle w:val="a3"/>
                <w:b w:val="0"/>
              </w:rPr>
              <w:t>Основание</w:t>
            </w:r>
            <w:r>
              <w:t>: пожар, авария, опасное природное явление, катастрофа, стихийное или иное бедствие, другие чрезвычайные ситуации, которые могут повлечь или повлекли за собой материальные потери и нарушение условий жизнедеятельности людей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Объекты имущества, в том числе финансовые активы, непосредственно связанные с указанными случаями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Сразу после окончания соответствующего события.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 xml:space="preserve">Если проведение инвентаризации по окончании соответствующего события не представляется возможным, то инвентаризация проводится непосредственно после устранения причин, по </w:t>
            </w:r>
            <w:r>
              <w:lastRenderedPageBreak/>
              <w:t>которым оно не представлялось возможным (например, после устранения существующей опасности причинения вреда жизни и здоровью членов инвентаризационной комиссии).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lastRenderedPageBreak/>
              <w:t>Сплошная инвентаризация, метод осмотра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73" w:history="1">
              <w:r w:rsidR="00990BF8" w:rsidRPr="00523519">
                <w:rPr>
                  <w:rStyle w:val="a4"/>
                  <w:b w:val="0"/>
                  <w:color w:val="000000" w:themeColor="text1"/>
                </w:rPr>
                <w:t>п</w:t>
              </w:r>
              <w:r w:rsidR="00E10EE7" w:rsidRPr="00523519">
                <w:rPr>
                  <w:rStyle w:val="a4"/>
                  <w:b w:val="0"/>
                  <w:color w:val="000000" w:themeColor="text1"/>
                </w:rPr>
                <w:t>одп. "а" п. 18</w:t>
              </w:r>
            </w:hyperlink>
            <w:r w:rsidR="00E10EE7" w:rsidRPr="00523519">
              <w:rPr>
                <w:b/>
                <w:color w:val="000000" w:themeColor="text1"/>
              </w:rPr>
              <w:t xml:space="preserve">, </w:t>
            </w:r>
            <w:hyperlink r:id="rId74" w:history="1">
              <w:r w:rsidR="00E10EE7" w:rsidRPr="00523519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="00E10EE7" w:rsidRPr="00523519">
              <w:rPr>
                <w:b/>
                <w:color w:val="000000" w:themeColor="text1"/>
              </w:rPr>
              <w:t xml:space="preserve">, </w:t>
            </w:r>
            <w:hyperlink r:id="rId75" w:history="1">
              <w:r w:rsidR="00E10EE7" w:rsidRPr="00890E0D">
                <w:rPr>
                  <w:rStyle w:val="a4"/>
                  <w:b w:val="0"/>
                  <w:color w:val="000000" w:themeColor="text1"/>
                </w:rPr>
                <w:t>подп. "б" п. 31</w:t>
              </w:r>
            </w:hyperlink>
            <w:r w:rsidR="00890E0D">
              <w:t xml:space="preserve"> Приложения №</w:t>
            </w:r>
            <w:r w:rsidR="00E10EE7">
              <w:t> 1 к Стандарту "Учетная политика, оценочн</w:t>
            </w:r>
            <w:r w:rsidR="00E10EE7">
              <w:lastRenderedPageBreak/>
              <w:t xml:space="preserve">ые значения и ошибки", </w:t>
            </w:r>
            <w:hyperlink r:id="rId76" w:history="1">
              <w:r w:rsidR="00E10EE7" w:rsidRPr="00890E0D">
                <w:rPr>
                  <w:rStyle w:val="a4"/>
                  <w:b w:val="0"/>
                  <w:color w:val="000000" w:themeColor="text1"/>
                </w:rPr>
                <w:t>абзац 3 п. 81</w:t>
              </w:r>
            </w:hyperlink>
            <w:r w:rsidR="00E10EE7" w:rsidRPr="00890E0D">
              <w:rPr>
                <w:b/>
                <w:color w:val="000000" w:themeColor="text1"/>
              </w:rPr>
              <w:t xml:space="preserve"> </w:t>
            </w:r>
            <w:r w:rsidR="00E10EE7">
              <w:t>Стандарта "Концептуальные основы..."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</w:pPr>
            <w:r>
              <w:lastRenderedPageBreak/>
              <w:t>3.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5172CA">
              <w:rPr>
                <w:rStyle w:val="a3"/>
                <w:b w:val="0"/>
                <w:color w:val="000000" w:themeColor="text1"/>
              </w:rPr>
              <w:t>Основание</w:t>
            </w:r>
            <w:r w:rsidRPr="005172CA">
              <w:rPr>
                <w:b/>
                <w:color w:val="000000" w:themeColor="text1"/>
              </w:rPr>
              <w:t>:</w:t>
            </w:r>
            <w:r>
              <w:t xml:space="preserve"> смена ответственных лиц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Все передаваемые и принимаемые объекты имущества, финансовые активы по ответственному лицу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На день приемки-передачи дел</w:t>
            </w:r>
          </w:p>
          <w:p w:rsidR="00B803C7" w:rsidRDefault="00E10EE7">
            <w:pPr>
              <w:pStyle w:val="a9"/>
            </w:pPr>
            <w:r>
              <w:t>либо</w:t>
            </w:r>
          </w:p>
          <w:p w:rsidR="00B803C7" w:rsidRDefault="00E10EE7">
            <w:pPr>
              <w:pStyle w:val="a9"/>
            </w:pPr>
            <w:r>
              <w:t>при невозможности присутствия ответственного лица, передающего имущество, по объективным причинам (болезнь, форс-мажорные обстоятельства, смерть) - на день приемки дел новым ответственным лицом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 инвентаризация, метод осмотра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77" w:history="1">
              <w:r w:rsidR="00D86D32" w:rsidRPr="007225E0">
                <w:rPr>
                  <w:rStyle w:val="a4"/>
                  <w:b w:val="0"/>
                  <w:color w:val="000000" w:themeColor="text1"/>
                </w:rPr>
                <w:t>п</w:t>
              </w:r>
              <w:r w:rsidR="00E10EE7" w:rsidRPr="007225E0">
                <w:rPr>
                  <w:rStyle w:val="a4"/>
                  <w:b w:val="0"/>
                  <w:color w:val="000000" w:themeColor="text1"/>
                </w:rPr>
                <w:t>одп. "а" п. 18</w:t>
              </w:r>
            </w:hyperlink>
            <w:r w:rsidR="00E10EE7" w:rsidRPr="007225E0">
              <w:rPr>
                <w:b/>
                <w:color w:val="000000" w:themeColor="text1"/>
              </w:rPr>
              <w:t xml:space="preserve">, </w:t>
            </w:r>
            <w:hyperlink r:id="rId78" w:history="1">
              <w:r w:rsidR="00E10EE7" w:rsidRPr="007225E0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="00E10EE7" w:rsidRPr="007225E0">
              <w:rPr>
                <w:b/>
                <w:color w:val="000000" w:themeColor="text1"/>
              </w:rPr>
              <w:t xml:space="preserve">, </w:t>
            </w:r>
            <w:hyperlink r:id="rId79" w:history="1">
              <w:r w:rsidR="00E10EE7" w:rsidRPr="007225E0">
                <w:rPr>
                  <w:rStyle w:val="a4"/>
                  <w:b w:val="0"/>
                  <w:color w:val="000000" w:themeColor="text1"/>
                </w:rPr>
                <w:t>подп. "в" п. 31</w:t>
              </w:r>
            </w:hyperlink>
            <w:r w:rsidR="008231D3">
              <w:t xml:space="preserve"> Приложения №</w:t>
            </w:r>
            <w:r w:rsidR="00E10EE7">
              <w:t xml:space="preserve"> 1 к Стандарту "Учетная политика, оценочные значения и ошибки", </w:t>
            </w:r>
            <w:hyperlink r:id="rId80" w:history="1">
              <w:r w:rsidR="00E10EE7" w:rsidRPr="00226ED5">
                <w:rPr>
                  <w:rStyle w:val="a4"/>
                  <w:b w:val="0"/>
                  <w:color w:val="000000" w:themeColor="text1"/>
                </w:rPr>
                <w:t>абзац 4 п. 81</w:t>
              </w:r>
            </w:hyperlink>
            <w:r w:rsidR="00E10EE7" w:rsidRPr="00226ED5">
              <w:rPr>
                <w:b/>
                <w:color w:val="000000" w:themeColor="text1"/>
              </w:rPr>
              <w:t xml:space="preserve"> </w:t>
            </w:r>
            <w:r w:rsidR="00E10EE7">
              <w:t>Стандарта "Концептуальные основы..."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8155B1">
            <w:pPr>
              <w:pStyle w:val="a8"/>
            </w:pPr>
            <w:r>
              <w:t>4</w:t>
            </w:r>
            <w:r w:rsidR="00E10EE7">
              <w:t>.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703A3E">
              <w:rPr>
                <w:rStyle w:val="a3"/>
                <w:b w:val="0"/>
              </w:rPr>
              <w:t>Основание</w:t>
            </w:r>
            <w:r>
              <w:t>: реорганизация организации, за исключением случаев реорганизации в форме преобразования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Совокупность объектов имущества, имущественных прав, иных активов и обязательств учреждения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Перед составлением передаточного акта или разделительного баланса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Сплошная, методы осмотра, расчетов, подтверждения, выверки (интеграции)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81" w:history="1">
              <w:r w:rsidR="008155B1" w:rsidRPr="00226ED5">
                <w:rPr>
                  <w:rStyle w:val="a4"/>
                  <w:b w:val="0"/>
                  <w:color w:val="000000" w:themeColor="text1"/>
                </w:rPr>
                <w:t>п.</w:t>
              </w:r>
              <w:r w:rsidR="00D35321" w:rsidRPr="00226ED5">
                <w:rPr>
                  <w:rStyle w:val="a4"/>
                  <w:b w:val="0"/>
                  <w:color w:val="000000" w:themeColor="text1"/>
                </w:rPr>
                <w:t xml:space="preserve"> </w:t>
              </w:r>
              <w:r w:rsidR="00E10EE7" w:rsidRPr="00226ED5">
                <w:rPr>
                  <w:rStyle w:val="a4"/>
                  <w:b w:val="0"/>
                  <w:color w:val="000000" w:themeColor="text1"/>
                </w:rPr>
                <w:t>18</w:t>
              </w:r>
            </w:hyperlink>
            <w:r w:rsidR="00E10EE7" w:rsidRPr="00226ED5">
              <w:rPr>
                <w:b/>
                <w:color w:val="000000" w:themeColor="text1"/>
              </w:rPr>
              <w:t xml:space="preserve">, </w:t>
            </w:r>
            <w:hyperlink r:id="rId82" w:history="1">
              <w:r w:rsidR="00E10EE7" w:rsidRPr="00226ED5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="00E10EE7" w:rsidRPr="00226ED5">
              <w:rPr>
                <w:b/>
                <w:color w:val="000000" w:themeColor="text1"/>
              </w:rPr>
              <w:t xml:space="preserve">, </w:t>
            </w:r>
            <w:hyperlink r:id="rId83" w:history="1">
              <w:r w:rsidR="00E10EE7" w:rsidRPr="00226ED5">
                <w:rPr>
                  <w:rStyle w:val="a4"/>
                  <w:b w:val="0"/>
                  <w:color w:val="000000" w:themeColor="text1"/>
                </w:rPr>
                <w:t>подп. "е" п. 31</w:t>
              </w:r>
            </w:hyperlink>
            <w:r w:rsidR="00FC239A">
              <w:t xml:space="preserve"> Приложения </w:t>
            </w:r>
            <w:r w:rsidR="00FC239A">
              <w:lastRenderedPageBreak/>
              <w:t>№</w:t>
            </w:r>
            <w:r w:rsidR="00E10EE7">
              <w:t> 1 к Стандарту "Учетная политика, оценочные значения и ошибки"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F65EC1">
            <w:pPr>
              <w:pStyle w:val="a8"/>
            </w:pPr>
            <w:r>
              <w:lastRenderedPageBreak/>
              <w:t>5</w:t>
            </w:r>
            <w:r w:rsidR="00E10EE7">
              <w:t>.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4E37A2">
              <w:rPr>
                <w:rStyle w:val="a3"/>
                <w:b w:val="0"/>
              </w:rPr>
              <w:t>Основание</w:t>
            </w:r>
            <w:r w:rsidRPr="004E37A2">
              <w:rPr>
                <w:b/>
              </w:rPr>
              <w:t>:</w:t>
            </w:r>
            <w:r>
              <w:t xml:space="preserve"> ликвидация/упразднение учреждения</w:t>
            </w:r>
          </w:p>
        </w:tc>
      </w:tr>
      <w:tr w:rsidR="00B803C7" w:rsidTr="00305089">
        <w:trPr>
          <w:gridAfter w:val="1"/>
          <w:wAfter w:w="53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Совокупность объектов имущества, имущественных прав, иных активов и обязательств учреждения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Перед составлением промежуточного (ликвидационного) баланса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Сплошная, методы осмотра, расчетов, подтверждения, выверки (интеграции)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 w:rsidP="00305089">
            <w:pPr>
              <w:pStyle w:val="a9"/>
              <w:ind w:right="33"/>
            </w:pPr>
            <w:hyperlink r:id="rId84" w:history="1">
              <w:r w:rsidR="00F86C72" w:rsidRPr="00037FC1">
                <w:rPr>
                  <w:rStyle w:val="a4"/>
                  <w:b w:val="0"/>
                  <w:color w:val="000000" w:themeColor="text1"/>
                </w:rPr>
                <w:t xml:space="preserve">п. </w:t>
              </w:r>
              <w:r w:rsidR="00E10EE7" w:rsidRPr="00037FC1">
                <w:rPr>
                  <w:rStyle w:val="a4"/>
                  <w:b w:val="0"/>
                  <w:color w:val="000000" w:themeColor="text1"/>
                </w:rPr>
                <w:t>18</w:t>
              </w:r>
            </w:hyperlink>
            <w:r w:rsidR="00E10EE7" w:rsidRPr="00037FC1">
              <w:rPr>
                <w:b/>
                <w:color w:val="000000" w:themeColor="text1"/>
              </w:rPr>
              <w:t xml:space="preserve">, </w:t>
            </w:r>
            <w:hyperlink r:id="rId85" w:history="1">
              <w:r w:rsidR="00E10EE7" w:rsidRPr="00037FC1">
                <w:rPr>
                  <w:rStyle w:val="a4"/>
                  <w:b w:val="0"/>
                  <w:color w:val="000000" w:themeColor="text1"/>
                </w:rPr>
                <w:t>п. 19</w:t>
              </w:r>
            </w:hyperlink>
            <w:r w:rsidR="00E10EE7" w:rsidRPr="00037FC1">
              <w:rPr>
                <w:b/>
                <w:color w:val="000000" w:themeColor="text1"/>
              </w:rPr>
              <w:t xml:space="preserve">, </w:t>
            </w:r>
            <w:hyperlink r:id="rId86" w:history="1">
              <w:r w:rsidR="00E10EE7" w:rsidRPr="00037FC1">
                <w:rPr>
                  <w:rStyle w:val="a4"/>
                  <w:b w:val="0"/>
                  <w:color w:val="000000" w:themeColor="text1"/>
                </w:rPr>
                <w:t>подп. "ж" п. 31</w:t>
              </w:r>
            </w:hyperlink>
            <w:r w:rsidR="00E10EE7" w:rsidRPr="00037FC1">
              <w:rPr>
                <w:b/>
                <w:color w:val="000000" w:themeColor="text1"/>
              </w:rPr>
              <w:t xml:space="preserve"> </w:t>
            </w:r>
            <w:r w:rsidR="00FC239A">
              <w:t>Приложения №</w:t>
            </w:r>
            <w:r w:rsidR="00E10EE7">
              <w:t> 1 к Стандарту "Учетная политика, оценочные значения и ошибки"</w:t>
            </w:r>
          </w:p>
        </w:tc>
      </w:tr>
    </w:tbl>
    <w:p w:rsidR="00B803C7" w:rsidRDefault="00B803C7"/>
    <w:p w:rsidR="00B803C7" w:rsidRDefault="00E10EE7" w:rsidP="00C65183">
      <w:bookmarkStart w:id="9" w:name="sub_313"/>
      <w:r>
        <w:t xml:space="preserve">3.13. Установлен следующий порядок проведения инвентаризации по иным основаниям ее проведения, установленным в </w:t>
      </w:r>
      <w:hyperlink w:anchor="sub_22" w:history="1">
        <w:r w:rsidRPr="00FC239A">
          <w:rPr>
            <w:rStyle w:val="a4"/>
            <w:b w:val="0"/>
            <w:color w:val="000000" w:themeColor="text1"/>
          </w:rPr>
          <w:t>п. 2.2</w:t>
        </w:r>
      </w:hyperlink>
      <w:r>
        <w:t xml:space="preserve"> настоящего Порядка:</w:t>
      </w:r>
      <w:bookmarkEnd w:id="9"/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2832"/>
        <w:gridCol w:w="2639"/>
        <w:gridCol w:w="2735"/>
        <w:gridCol w:w="1408"/>
        <w:gridCol w:w="284"/>
      </w:tblGrid>
      <w:tr w:rsidR="00B803C7" w:rsidTr="003548B1">
        <w:trPr>
          <w:gridAfter w:val="1"/>
          <w:wAfter w:w="284" w:type="dxa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  <w:jc w:val="center"/>
            </w:pPr>
            <w:r>
              <w:t>N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  <w:jc w:val="center"/>
            </w:pPr>
            <w:r>
              <w:t>Объекты инвентаризации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  <w:jc w:val="center"/>
            </w:pPr>
            <w:r>
              <w:t>Периодичность и сроки проведения инвентаризации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8"/>
              <w:jc w:val="center"/>
            </w:pPr>
            <w:r>
              <w:t>Способы (методы) проведения инвентаризации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8"/>
              <w:jc w:val="center"/>
            </w:pPr>
            <w:r>
              <w:t>Нормативное регулирование порядка проведения инвентаризации</w:t>
            </w:r>
          </w:p>
        </w:tc>
      </w:tr>
      <w:tr w:rsidR="00B803C7" w:rsidTr="003548B1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455B33">
            <w:pPr>
              <w:pStyle w:val="a9"/>
            </w:pPr>
            <w:r>
              <w:t>1</w:t>
            </w:r>
            <w:r w:rsidR="00E10EE7">
              <w:t>.</w:t>
            </w:r>
          </w:p>
        </w:tc>
        <w:tc>
          <w:tcPr>
            <w:tcW w:w="9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E809FA">
              <w:rPr>
                <w:rStyle w:val="a3"/>
                <w:b w:val="0"/>
              </w:rPr>
              <w:t>Основание</w:t>
            </w:r>
            <w:r>
              <w:t>: составление достоверной промежуточной отчетности, мониторинг состояния задолженности</w:t>
            </w:r>
          </w:p>
        </w:tc>
      </w:tr>
      <w:tr w:rsidR="00B803C7" w:rsidTr="003548B1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33" w:rsidRDefault="00455B33">
            <w:pPr>
              <w:pStyle w:val="a9"/>
            </w:pPr>
          </w:p>
          <w:p w:rsidR="00B803C7" w:rsidRDefault="00E10EE7">
            <w:pPr>
              <w:pStyle w:val="a9"/>
            </w:pPr>
            <w:r>
              <w:t xml:space="preserve">Просроченная дебиторская и кредиторская задолженности, включая </w:t>
            </w:r>
            <w:r>
              <w:lastRenderedPageBreak/>
              <w:t xml:space="preserve">сомнительную и невостребованную кредиторами задолженность, а также кредиторская задолженность заявительного характера </w:t>
            </w:r>
            <w:r w:rsidRPr="00F26CE9">
              <w:t>по состояни</w:t>
            </w:r>
            <w:r w:rsidR="00867885" w:rsidRPr="00F26CE9">
              <w:t>ю</w:t>
            </w:r>
            <w:r w:rsidR="00867885" w:rsidRPr="00867885">
              <w:rPr>
                <w:b/>
              </w:rPr>
              <w:t xml:space="preserve"> </w:t>
            </w:r>
            <w:r w:rsidRPr="00867885">
              <w:rPr>
                <w:rStyle w:val="a3"/>
                <w:b w:val="0"/>
              </w:rPr>
              <w:t>на 25 число после</w:t>
            </w:r>
            <w:r w:rsidR="00867885" w:rsidRPr="00867885">
              <w:rPr>
                <w:rStyle w:val="a3"/>
                <w:b w:val="0"/>
              </w:rPr>
              <w:t>днего месяца отчетного квартала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D7673D" w:rsidP="00D7673D">
            <w:pPr>
              <w:pStyle w:val="a9"/>
            </w:pPr>
            <w:r>
              <w:lastRenderedPageBreak/>
              <w:t xml:space="preserve">По мере необходимости </w:t>
            </w:r>
            <w:r w:rsidR="006431DB">
              <w:t xml:space="preserve">- </w:t>
            </w:r>
            <w:r>
              <w:t>ежеквартально (</w:t>
            </w:r>
            <w:r w:rsidR="00E10EE7">
              <w:t>за 1</w:t>
            </w:r>
            <w:r>
              <w:t xml:space="preserve"> квартал, полугодие и 9 месяцев</w:t>
            </w:r>
            <w:r w:rsidR="00B84D61">
              <w:t>, год</w:t>
            </w:r>
            <w:r>
              <w:t>).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 xml:space="preserve">Проверка документов, подтверждающих на момент проведения </w:t>
            </w:r>
            <w:r>
              <w:lastRenderedPageBreak/>
              <w:t>инвентаризации наличие просроченной дебиторской (кредиторской) задолженности.</w:t>
            </w:r>
          </w:p>
          <w:p w:rsidR="00B803C7" w:rsidRDefault="00B803C7">
            <w:pPr>
              <w:pStyle w:val="a8"/>
            </w:pPr>
          </w:p>
          <w:p w:rsidR="00B803C7" w:rsidRDefault="00E10EE7">
            <w:pPr>
              <w:pStyle w:val="a9"/>
            </w:pPr>
            <w:r>
              <w:t>В том числе используются методы:</w:t>
            </w:r>
          </w:p>
          <w:p w:rsidR="00B803C7" w:rsidRDefault="00E10EE7">
            <w:pPr>
              <w:pStyle w:val="a9"/>
            </w:pPr>
            <w:r>
              <w:t>- подтверждения;</w:t>
            </w:r>
          </w:p>
          <w:p w:rsidR="00B803C7" w:rsidRDefault="00E10EE7">
            <w:pPr>
              <w:pStyle w:val="a9"/>
            </w:pPr>
            <w:r>
              <w:t>- выверки (интеграции).</w:t>
            </w:r>
          </w:p>
          <w:p w:rsidR="00B803C7" w:rsidRDefault="00B803C7">
            <w:pPr>
              <w:pStyle w:val="a8"/>
            </w:pPr>
          </w:p>
          <w:p w:rsidR="00B803C7" w:rsidRPr="002024F6" w:rsidRDefault="00E10EE7">
            <w:pPr>
              <w:pStyle w:val="a9"/>
              <w:rPr>
                <w:b/>
              </w:rPr>
            </w:pPr>
            <w:r w:rsidRPr="002024F6">
              <w:rPr>
                <w:rStyle w:val="a3"/>
                <w:b w:val="0"/>
              </w:rPr>
              <w:t>Сверка персонифицированных данных управленческого учета к составу аналитических признаков задолженности и данных об объектах учета, отраженных на балансовых счетах Рабочего плана счетов по соответствующим группам плательщиков (кредиторов)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87" w:history="1">
              <w:r w:rsidR="00E809FA" w:rsidRPr="00E809FA">
                <w:rPr>
                  <w:rStyle w:val="a4"/>
                  <w:b w:val="0"/>
                  <w:color w:val="000000" w:themeColor="text1"/>
                </w:rPr>
                <w:t>п.</w:t>
              </w:r>
              <w:r w:rsidR="00E10EE7" w:rsidRPr="00E809FA">
                <w:rPr>
                  <w:rStyle w:val="a4"/>
                  <w:b w:val="0"/>
                  <w:color w:val="000000" w:themeColor="text1"/>
                </w:rPr>
                <w:t> 1</w:t>
              </w:r>
            </w:hyperlink>
            <w:r w:rsidR="00E10EE7" w:rsidRPr="00E809FA">
              <w:rPr>
                <w:b/>
                <w:color w:val="000000" w:themeColor="text1"/>
              </w:rPr>
              <w:t xml:space="preserve"> </w:t>
            </w:r>
            <w:r w:rsidR="00C60B48">
              <w:t xml:space="preserve">Приложения № </w:t>
            </w:r>
            <w:r w:rsidR="00E10EE7">
              <w:t xml:space="preserve">1 к Стандарту "Учетная </w:t>
            </w:r>
            <w:r w:rsidR="00E10EE7">
              <w:lastRenderedPageBreak/>
              <w:t>политика, оценочные значения и ошибки"</w:t>
            </w:r>
          </w:p>
        </w:tc>
      </w:tr>
      <w:tr w:rsidR="00B803C7" w:rsidTr="003548B1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CC6E22">
            <w:pPr>
              <w:pStyle w:val="a9"/>
            </w:pPr>
            <w:r>
              <w:lastRenderedPageBreak/>
              <w:t>2</w:t>
            </w:r>
            <w:r w:rsidR="00E10EE7">
              <w:t>.</w:t>
            </w:r>
          </w:p>
        </w:tc>
        <w:tc>
          <w:tcPr>
            <w:tcW w:w="9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E10EE7">
            <w:pPr>
              <w:pStyle w:val="a9"/>
            </w:pPr>
            <w:r w:rsidRPr="00C60B48">
              <w:rPr>
                <w:rStyle w:val="a3"/>
                <w:b w:val="0"/>
              </w:rPr>
              <w:t>Основание</w:t>
            </w:r>
            <w:r>
              <w:t>: проверка оснований для списания или признания неактивом имущества учреждения в течение года в связи с утратой имуществом потребительских свойств (по причине физического или морального износа)</w:t>
            </w:r>
          </w:p>
        </w:tc>
      </w:tr>
      <w:tr w:rsidR="00B803C7" w:rsidTr="003548B1"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B803C7">
            <w:pPr>
              <w:pStyle w:val="a8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Объекты имущества согласно представленным спискам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1E6ECC">
            <w:pPr>
              <w:pStyle w:val="a9"/>
            </w:pPr>
            <w:r>
              <w:t>По мере необходимости.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Default="00E10EE7">
            <w:pPr>
              <w:pStyle w:val="a9"/>
            </w:pPr>
            <w:r>
              <w:t>Сплошная, метод осмотра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Default="00D9483F">
            <w:pPr>
              <w:pStyle w:val="a9"/>
            </w:pPr>
            <w:hyperlink r:id="rId88" w:history="1">
              <w:r w:rsidR="006947C2" w:rsidRPr="005B0011">
                <w:rPr>
                  <w:rStyle w:val="a4"/>
                  <w:b w:val="0"/>
                  <w:color w:val="000000" w:themeColor="text1"/>
                </w:rPr>
                <w:t>пп.</w:t>
              </w:r>
              <w:r w:rsidR="00E10EE7" w:rsidRPr="005B0011">
                <w:rPr>
                  <w:rStyle w:val="a4"/>
                  <w:b w:val="0"/>
                  <w:color w:val="000000" w:themeColor="text1"/>
                </w:rPr>
                <w:t> 1</w:t>
              </w:r>
            </w:hyperlink>
            <w:r w:rsidR="00E10EE7" w:rsidRPr="005B0011">
              <w:rPr>
                <w:b/>
                <w:color w:val="000000" w:themeColor="text1"/>
              </w:rPr>
              <w:t xml:space="preserve">, </w:t>
            </w:r>
            <w:hyperlink r:id="rId89" w:history="1">
              <w:r w:rsidR="00E10EE7" w:rsidRPr="005B0011">
                <w:rPr>
                  <w:rStyle w:val="a4"/>
                  <w:b w:val="0"/>
                  <w:color w:val="000000" w:themeColor="text1"/>
                </w:rPr>
                <w:t>19</w:t>
              </w:r>
            </w:hyperlink>
            <w:r w:rsidR="00E10EE7" w:rsidRPr="005B0011">
              <w:rPr>
                <w:b/>
                <w:color w:val="000000" w:themeColor="text1"/>
              </w:rPr>
              <w:t xml:space="preserve"> </w:t>
            </w:r>
            <w:r w:rsidR="005B0011">
              <w:t>Приложения №</w:t>
            </w:r>
            <w:r w:rsidR="00E10EE7">
              <w:t> 1 к Стандарту "Учетная политика, оценочные значения и ошибки"</w:t>
            </w:r>
          </w:p>
        </w:tc>
      </w:tr>
    </w:tbl>
    <w:p w:rsidR="00B803C7" w:rsidRDefault="00B803C7"/>
    <w:p w:rsidR="00B803C7" w:rsidRPr="00AA1C02" w:rsidRDefault="00E10EE7" w:rsidP="00A11A01">
      <w:pPr>
        <w:rPr>
          <w:sz w:val="28"/>
          <w:szCs w:val="28"/>
        </w:rPr>
      </w:pPr>
      <w:bookmarkStart w:id="10" w:name="sub_314"/>
      <w:r w:rsidRPr="00AA1C02">
        <w:rPr>
          <w:sz w:val="28"/>
          <w:szCs w:val="28"/>
        </w:rPr>
        <w:t>3.14. Выборочную проверку допускается осуществлять в отношении материальных ценностей, хранящихся в неповрежденной упаковке при наличии на ней информации, позволяющей произвести расчет наличия материальных ценностей без вскрытия упаковки.</w:t>
      </w:r>
    </w:p>
    <w:bookmarkEnd w:id="10"/>
    <w:p w:rsidR="00B803C7" w:rsidRPr="00AA1C02" w:rsidRDefault="00E10EE7" w:rsidP="00A11A01">
      <w:pPr>
        <w:rPr>
          <w:sz w:val="28"/>
          <w:szCs w:val="28"/>
        </w:rPr>
      </w:pPr>
      <w:r w:rsidRPr="00AA1C02">
        <w:rPr>
          <w:sz w:val="28"/>
          <w:szCs w:val="28"/>
        </w:rPr>
        <w:t>Для этого на основании указанной на упаковке (таре, контейнере, боксе, иной упаковке) письменной информации (трафарета, описи) производится подсчет мест (массы нетто, брутто) в упаковке и пересчет упаковок с обязательной проверкой на выборочной основе части упаковок посредством их вскрытия и обмера (пересчета, взвешивания, замера) хранящихся в них материальных запасов в натуре (номенклатурных позиций).</w:t>
      </w:r>
    </w:p>
    <w:p w:rsidR="00B803C7" w:rsidRPr="000100BE" w:rsidRDefault="00E10EE7" w:rsidP="000100BE">
      <w:pPr>
        <w:rPr>
          <w:b/>
          <w:sz w:val="28"/>
          <w:szCs w:val="28"/>
        </w:rPr>
      </w:pPr>
      <w:r w:rsidRPr="00AA1C02">
        <w:rPr>
          <w:sz w:val="28"/>
          <w:szCs w:val="28"/>
        </w:rPr>
        <w:lastRenderedPageBreak/>
        <w:t>Выборочной проверке подлежат:</w:t>
      </w:r>
      <w:r w:rsidR="00095DB3">
        <w:rPr>
          <w:sz w:val="28"/>
          <w:szCs w:val="28"/>
        </w:rPr>
        <w:t xml:space="preserve"> 50 % </w:t>
      </w:r>
      <w:r w:rsidRPr="00095DB3">
        <w:rPr>
          <w:rStyle w:val="a3"/>
          <w:b w:val="0"/>
          <w:sz w:val="28"/>
          <w:szCs w:val="28"/>
        </w:rPr>
        <w:t xml:space="preserve">упаковок, подлежащих </w:t>
      </w:r>
      <w:r w:rsidR="00095DB3" w:rsidRPr="00095DB3">
        <w:rPr>
          <w:rStyle w:val="a3"/>
          <w:b w:val="0"/>
          <w:sz w:val="28"/>
          <w:szCs w:val="28"/>
        </w:rPr>
        <w:t>выборочной проверке.</w:t>
      </w:r>
      <w:r w:rsidR="000100BE">
        <w:rPr>
          <w:b/>
          <w:sz w:val="28"/>
          <w:szCs w:val="28"/>
        </w:rPr>
        <w:t xml:space="preserve"> </w:t>
      </w:r>
      <w:r w:rsidRPr="00AA1C02">
        <w:rPr>
          <w:sz w:val="28"/>
          <w:szCs w:val="28"/>
        </w:rPr>
        <w:t>Норматив устанавливается председател</w:t>
      </w:r>
      <w:r w:rsidR="000100BE">
        <w:rPr>
          <w:sz w:val="28"/>
          <w:szCs w:val="28"/>
        </w:rPr>
        <w:t xml:space="preserve">ем комиссии, </w:t>
      </w:r>
      <w:r w:rsidRPr="00AA1C02">
        <w:rPr>
          <w:sz w:val="28"/>
          <w:szCs w:val="28"/>
        </w:rPr>
        <w:t>согласно порядку проведения инвентаризации.</w:t>
      </w:r>
      <w:r w:rsidR="000100BE">
        <w:rPr>
          <w:b/>
          <w:sz w:val="28"/>
          <w:szCs w:val="28"/>
        </w:rPr>
        <w:t xml:space="preserve"> </w:t>
      </w:r>
      <w:r w:rsidRPr="00AA1C02">
        <w:rPr>
          <w:sz w:val="28"/>
          <w:szCs w:val="28"/>
        </w:rPr>
        <w:t>Выбирает конкретные упаковки в пределах установленной доли председ</w:t>
      </w:r>
      <w:r w:rsidR="000100BE">
        <w:rPr>
          <w:sz w:val="28"/>
          <w:szCs w:val="28"/>
        </w:rPr>
        <w:t xml:space="preserve">атель комиссии. </w:t>
      </w:r>
    </w:p>
    <w:p w:rsidR="002A1311" w:rsidRDefault="00E10EE7" w:rsidP="002A1311">
      <w:pPr>
        <w:rPr>
          <w:sz w:val="28"/>
          <w:szCs w:val="28"/>
        </w:rPr>
      </w:pPr>
      <w:r w:rsidRPr="00AA1C02">
        <w:rPr>
          <w:sz w:val="28"/>
          <w:szCs w:val="28"/>
        </w:rPr>
        <w:t>Если в ходе выборочной проверки при вскрытии упаковок обнаруживаются отклонения (недостача, излишки), дальнейшее проведение инвентаризации проводится методом осмотра всех без исключения объектов имущества - вскрываются все упаковки сплошным способом.</w:t>
      </w:r>
      <w:r w:rsidR="000100BE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 xml:space="preserve">Основание: </w:t>
      </w:r>
      <w:hyperlink r:id="rId90" w:history="1">
        <w:r w:rsidRPr="001B3B55">
          <w:rPr>
            <w:rStyle w:val="a4"/>
            <w:b w:val="0"/>
            <w:color w:val="000000" w:themeColor="text1"/>
            <w:sz w:val="28"/>
            <w:szCs w:val="28"/>
          </w:rPr>
          <w:t>подп. "а" п. 18</w:t>
        </w:r>
      </w:hyperlink>
      <w:r w:rsidR="001B3B55">
        <w:rPr>
          <w:sz w:val="28"/>
          <w:szCs w:val="28"/>
        </w:rPr>
        <w:t xml:space="preserve"> Приложения №</w:t>
      </w:r>
      <w:r w:rsidRPr="00AA1C02">
        <w:rPr>
          <w:sz w:val="28"/>
          <w:szCs w:val="28"/>
        </w:rPr>
        <w:t> 1 к Стандарту "Учетная политик</w:t>
      </w:r>
      <w:r w:rsidR="000100BE">
        <w:rPr>
          <w:sz w:val="28"/>
          <w:szCs w:val="28"/>
        </w:rPr>
        <w:t>а, оценочные значения и ошибки".</w:t>
      </w:r>
      <w:bookmarkStart w:id="11" w:name="sub_315"/>
    </w:p>
    <w:p w:rsidR="00B803C7" w:rsidRPr="00AA1C02" w:rsidRDefault="00E10EE7" w:rsidP="002A1311">
      <w:pPr>
        <w:rPr>
          <w:sz w:val="28"/>
          <w:szCs w:val="28"/>
        </w:rPr>
      </w:pPr>
      <w:r w:rsidRPr="00AA1C02">
        <w:rPr>
          <w:sz w:val="28"/>
          <w:szCs w:val="28"/>
        </w:rPr>
        <w:t>3.15. Инвентаризация навалочных (наливных) материальных ценностей в целях определения их веса (объема) проводится на основании обмеров (замеров) и технических расчетов.</w:t>
      </w:r>
      <w:bookmarkEnd w:id="11"/>
      <w:r w:rsidR="002A1311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>Указанные обмеры (замеры) оформляются актами произвольной формы, которые должны в обязательном порядке содержать поля для подписей членов комиссии и ответственного лица. Расчеты и акты обмеров (замеров) обязательно прилагаются к документам, оформляющим результаты инвентаризации.</w:t>
      </w:r>
      <w:r w:rsidR="002A1311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>При инвентаризации большого количества таких активов документ, оформляющий результаты перевеса, обмера, замера, ведется раздельно одним из членов комиссии и ответственным лицом. В конце рабочего дня (или по окончании перевеса, расчетов) данные этих документов сличают и выверенный итог вносится в документы инвентаризации.</w:t>
      </w:r>
    </w:p>
    <w:p w:rsidR="00E6455D" w:rsidRDefault="00E10EE7" w:rsidP="00E6455D">
      <w:pPr>
        <w:rPr>
          <w:sz w:val="28"/>
          <w:szCs w:val="28"/>
        </w:rPr>
      </w:pPr>
      <w:r w:rsidRPr="00AA1C02">
        <w:rPr>
          <w:sz w:val="28"/>
          <w:szCs w:val="28"/>
        </w:rPr>
        <w:t>Инвентаризационная комиссия должна быть обеспечена технически исправными измерительными приборами, весовым оборудованием, иными контрольными устройствами (средствами) с представлением информации о надлежащей поверке средств измерений, калибровочными таблицами для инвентаризации наливных емкостей, инвентарем, иными средствами, необходимыми для проведения инвентаризации, а также при необходимости - работниками для перемещения, укладки, пе</w:t>
      </w:r>
      <w:r w:rsidR="00E6455D">
        <w:rPr>
          <w:sz w:val="28"/>
          <w:szCs w:val="28"/>
        </w:rPr>
        <w:t xml:space="preserve">рекладки материальных ценностей. </w:t>
      </w:r>
      <w:r w:rsidRPr="00AA1C02">
        <w:rPr>
          <w:sz w:val="28"/>
          <w:szCs w:val="28"/>
        </w:rPr>
        <w:t xml:space="preserve">Основание: </w:t>
      </w:r>
      <w:hyperlink r:id="rId91" w:history="1">
        <w:r w:rsidRPr="001B3B55">
          <w:rPr>
            <w:rStyle w:val="a4"/>
            <w:b w:val="0"/>
            <w:color w:val="000000" w:themeColor="text1"/>
            <w:sz w:val="28"/>
            <w:szCs w:val="28"/>
          </w:rPr>
          <w:t>подп. "а" п. 18</w:t>
        </w:r>
      </w:hyperlink>
      <w:r w:rsidRPr="001B3B55">
        <w:rPr>
          <w:b/>
          <w:color w:val="000000" w:themeColor="text1"/>
          <w:sz w:val="28"/>
          <w:szCs w:val="28"/>
        </w:rPr>
        <w:t xml:space="preserve">, </w:t>
      </w:r>
      <w:hyperlink r:id="rId92" w:history="1">
        <w:r w:rsidRPr="001B3B55">
          <w:rPr>
            <w:rStyle w:val="a4"/>
            <w:b w:val="0"/>
            <w:color w:val="000000" w:themeColor="text1"/>
            <w:sz w:val="28"/>
            <w:szCs w:val="28"/>
          </w:rPr>
          <w:t>п. 21</w:t>
        </w:r>
      </w:hyperlink>
      <w:r w:rsidRPr="001B3B55">
        <w:rPr>
          <w:b/>
          <w:color w:val="000000" w:themeColor="text1"/>
          <w:sz w:val="28"/>
          <w:szCs w:val="28"/>
        </w:rPr>
        <w:t xml:space="preserve">, </w:t>
      </w:r>
      <w:hyperlink r:id="rId93" w:history="1">
        <w:r w:rsidRPr="001B3B55">
          <w:rPr>
            <w:rStyle w:val="a4"/>
            <w:b w:val="0"/>
            <w:color w:val="000000" w:themeColor="text1"/>
            <w:sz w:val="28"/>
            <w:szCs w:val="28"/>
          </w:rPr>
          <w:t>28</w:t>
        </w:r>
      </w:hyperlink>
      <w:r w:rsidR="001B3B55">
        <w:rPr>
          <w:sz w:val="28"/>
          <w:szCs w:val="28"/>
        </w:rPr>
        <w:t xml:space="preserve"> Приложения №</w:t>
      </w:r>
      <w:r w:rsidRPr="00AA1C02">
        <w:rPr>
          <w:sz w:val="28"/>
          <w:szCs w:val="28"/>
        </w:rPr>
        <w:t> 1 к Стандарту "Учетная политика, оценочные значения и ош</w:t>
      </w:r>
      <w:r w:rsidR="00E6455D">
        <w:rPr>
          <w:sz w:val="28"/>
          <w:szCs w:val="28"/>
        </w:rPr>
        <w:t>ибки".</w:t>
      </w:r>
      <w:bookmarkStart w:id="12" w:name="sub_316"/>
    </w:p>
    <w:p w:rsidR="00B803C7" w:rsidRPr="00AA1C02" w:rsidRDefault="00E10EE7" w:rsidP="00E6455D">
      <w:pPr>
        <w:rPr>
          <w:sz w:val="28"/>
          <w:szCs w:val="28"/>
        </w:rPr>
      </w:pPr>
      <w:r w:rsidRPr="00AA1C02">
        <w:rPr>
          <w:sz w:val="28"/>
          <w:szCs w:val="28"/>
        </w:rPr>
        <w:t>3.16. Инвентаризация материальных ценностей альтернативными способами (методами) возможна, если применение методов осмотра для выявления фактического наличия объектов инвентаризации:</w:t>
      </w:r>
    </w:p>
    <w:bookmarkEnd w:id="12"/>
    <w:p w:rsidR="00B803C7" w:rsidRPr="00AA1C02" w:rsidRDefault="00E10EE7" w:rsidP="00A11A01">
      <w:pPr>
        <w:rPr>
          <w:sz w:val="28"/>
          <w:szCs w:val="28"/>
        </w:rPr>
      </w:pPr>
      <w:r w:rsidRPr="00AA1C02">
        <w:rPr>
          <w:sz w:val="28"/>
          <w:szCs w:val="28"/>
        </w:rPr>
        <w:t>- невозможно;</w:t>
      </w:r>
    </w:p>
    <w:p w:rsidR="00B803C7" w:rsidRPr="00AA1C02" w:rsidRDefault="00E10EE7" w:rsidP="00A11A01">
      <w:pPr>
        <w:rPr>
          <w:sz w:val="28"/>
          <w:szCs w:val="28"/>
        </w:rPr>
      </w:pPr>
      <w:r w:rsidRPr="00AA1C02">
        <w:rPr>
          <w:sz w:val="28"/>
          <w:szCs w:val="28"/>
        </w:rPr>
        <w:t>- не представляется возможным без существенных затрат.</w:t>
      </w:r>
    </w:p>
    <w:p w:rsidR="00B803C7" w:rsidRPr="00AA1C02" w:rsidRDefault="00E10EE7" w:rsidP="003B2583">
      <w:pPr>
        <w:rPr>
          <w:sz w:val="28"/>
          <w:szCs w:val="28"/>
        </w:rPr>
      </w:pPr>
      <w:r w:rsidRPr="00AA1C02">
        <w:rPr>
          <w:sz w:val="28"/>
          <w:szCs w:val="28"/>
        </w:rPr>
        <w:t>Альтернативными способами (методами) проведения инвентаризации являются: видеофиксация, фотофиксация, фиксация (актирование) факта осуществления объектом имущества на момент проведения инвентаризации соответствующей функции или факта поступления от актива экономических выгод, а также методы подтверждения, выверки (интеграции).</w:t>
      </w:r>
      <w:r w:rsidR="003B2583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t>Решение о методе (способе) проведения инвентаризации принимает председатель ко</w:t>
      </w:r>
      <w:r w:rsidR="003B2583">
        <w:rPr>
          <w:sz w:val="28"/>
          <w:szCs w:val="28"/>
        </w:rPr>
        <w:t>миссии.</w:t>
      </w:r>
    </w:p>
    <w:p w:rsidR="00B803C7" w:rsidRPr="00AA1C02" w:rsidRDefault="00E10EE7" w:rsidP="00A11A01">
      <w:pPr>
        <w:rPr>
          <w:sz w:val="28"/>
          <w:szCs w:val="28"/>
        </w:rPr>
      </w:pPr>
      <w:r w:rsidRPr="00AA1C02">
        <w:rPr>
          <w:sz w:val="28"/>
          <w:szCs w:val="28"/>
        </w:rPr>
        <w:t>При принятии решения о проведении инвентаризации альтернативными способами необходимо оценить, чтобы одновременно выполнялись 2</w:t>
      </w:r>
      <w:r w:rsidR="001B3B55">
        <w:rPr>
          <w:sz w:val="28"/>
          <w:szCs w:val="28"/>
        </w:rPr>
        <w:t xml:space="preserve"> (два)</w:t>
      </w:r>
      <w:r w:rsidRPr="00AA1C02">
        <w:rPr>
          <w:sz w:val="28"/>
          <w:szCs w:val="28"/>
        </w:rPr>
        <w:t xml:space="preserve"> </w:t>
      </w:r>
      <w:r w:rsidRPr="00AA1C02">
        <w:rPr>
          <w:sz w:val="28"/>
          <w:szCs w:val="28"/>
        </w:rPr>
        <w:lastRenderedPageBreak/>
        <w:t>условия:</w:t>
      </w:r>
    </w:p>
    <w:p w:rsidR="00B803C7" w:rsidRPr="00AA1C02" w:rsidRDefault="00E10EE7" w:rsidP="00A11A01">
      <w:pPr>
        <w:rPr>
          <w:sz w:val="28"/>
          <w:szCs w:val="28"/>
        </w:rPr>
      </w:pPr>
      <w:r w:rsidRPr="00AA1C02">
        <w:rPr>
          <w:sz w:val="28"/>
          <w:szCs w:val="28"/>
        </w:rPr>
        <w:t>1) альтернативные способы (методы) дают возможность подтвердить соответствие отраженных в регистрах бухгалтерского учета данных об объектах инвентаризации их фактическому наличию, определить, соответствует ли имущество критериям актива, выявить признаки обесценения актива (при проведении годовой инвентаризации).</w:t>
      </w:r>
    </w:p>
    <w:p w:rsidR="003B2583" w:rsidRDefault="00E10EE7" w:rsidP="003B2583">
      <w:pPr>
        <w:rPr>
          <w:sz w:val="28"/>
          <w:szCs w:val="28"/>
        </w:rPr>
      </w:pPr>
      <w:r w:rsidRPr="00AA1C02">
        <w:rPr>
          <w:sz w:val="28"/>
          <w:szCs w:val="28"/>
        </w:rPr>
        <w:t>2) проведение инвентаризации методом осмотра невозможно или существенно затратно.</w:t>
      </w:r>
    </w:p>
    <w:p w:rsidR="001B3B55" w:rsidRDefault="00E10EE7" w:rsidP="001B3B55">
      <w:pPr>
        <w:rPr>
          <w:color w:val="000000" w:themeColor="text1"/>
          <w:sz w:val="28"/>
          <w:szCs w:val="28"/>
        </w:rPr>
      </w:pPr>
      <w:r w:rsidRPr="00AA1C02">
        <w:rPr>
          <w:sz w:val="28"/>
          <w:szCs w:val="28"/>
        </w:rPr>
        <w:t xml:space="preserve">3.17. Инвентаризация, проводимая методом осмотра, осуществляется по местонахождению активов и каждому </w:t>
      </w:r>
      <w:r w:rsidR="00472EA6">
        <w:rPr>
          <w:sz w:val="28"/>
          <w:szCs w:val="28"/>
        </w:rPr>
        <w:t xml:space="preserve">материально ответственному лицу. </w:t>
      </w:r>
      <w:r w:rsidRPr="00E579C5">
        <w:rPr>
          <w:color w:val="000000" w:themeColor="text1"/>
          <w:sz w:val="28"/>
          <w:szCs w:val="28"/>
        </w:rPr>
        <w:t>Выявление фактического наличия таких объектов инвентаризации производится при обязательном присутствии ответственных лиц.</w:t>
      </w:r>
      <w:r w:rsidR="009A73C9" w:rsidRPr="00E579C5">
        <w:rPr>
          <w:color w:val="000000" w:themeColor="text1"/>
          <w:sz w:val="28"/>
          <w:szCs w:val="28"/>
        </w:rPr>
        <w:t xml:space="preserve"> </w:t>
      </w:r>
      <w:r w:rsidRPr="00E579C5">
        <w:rPr>
          <w:color w:val="000000" w:themeColor="text1"/>
          <w:sz w:val="28"/>
          <w:szCs w:val="28"/>
        </w:rPr>
        <w:t xml:space="preserve">Основание: </w:t>
      </w:r>
      <w:hyperlink r:id="rId94" w:history="1">
        <w:r w:rsidRPr="001B3B55">
          <w:rPr>
            <w:rStyle w:val="a4"/>
            <w:b w:val="0"/>
            <w:color w:val="000000" w:themeColor="text1"/>
            <w:sz w:val="28"/>
            <w:szCs w:val="28"/>
          </w:rPr>
          <w:t>п. 19</w:t>
        </w:r>
      </w:hyperlink>
      <w:r w:rsidRPr="001B3B55">
        <w:rPr>
          <w:b/>
          <w:color w:val="000000" w:themeColor="text1"/>
          <w:sz w:val="28"/>
          <w:szCs w:val="28"/>
        </w:rPr>
        <w:t xml:space="preserve"> </w:t>
      </w:r>
      <w:r w:rsidR="001B3B55">
        <w:rPr>
          <w:color w:val="000000" w:themeColor="text1"/>
          <w:sz w:val="28"/>
          <w:szCs w:val="28"/>
        </w:rPr>
        <w:t>Приложения №</w:t>
      </w:r>
      <w:r w:rsidRPr="00E579C5">
        <w:rPr>
          <w:color w:val="000000" w:themeColor="text1"/>
          <w:sz w:val="28"/>
          <w:szCs w:val="28"/>
        </w:rPr>
        <w:t> 1 к Стандарту "Учетная политик</w:t>
      </w:r>
      <w:r w:rsidR="009A73C9" w:rsidRPr="00E579C5">
        <w:rPr>
          <w:color w:val="000000" w:themeColor="text1"/>
          <w:sz w:val="28"/>
          <w:szCs w:val="28"/>
        </w:rPr>
        <w:t>а, оценочные значения и ошибки".</w:t>
      </w:r>
    </w:p>
    <w:p w:rsidR="00B803C7" w:rsidRPr="00A24781" w:rsidRDefault="00E10EE7" w:rsidP="001B3B55">
      <w:pPr>
        <w:rPr>
          <w:color w:val="000000" w:themeColor="text1"/>
          <w:sz w:val="28"/>
          <w:szCs w:val="28"/>
        </w:rPr>
      </w:pPr>
      <w:r w:rsidRPr="00A24781">
        <w:rPr>
          <w:color w:val="000000" w:themeColor="text1"/>
          <w:sz w:val="28"/>
          <w:szCs w:val="28"/>
        </w:rPr>
        <w:t>3.18. При проведении инвентаризации фактическое наличие объектов инвентаризации должно выявляться путем установления их действительного существования, обоснованности их наличия (владения), оценки их состояния, в том числе наличия (отсутствия) условий принятия (списания) объектов бухгалтерского учета в бухгалтерском учете, предусмотренных федеральными стандартами бухгалтерского учета государственных финансов.</w:t>
      </w:r>
    </w:p>
    <w:p w:rsidR="00B803C7" w:rsidRPr="00A24781" w:rsidRDefault="00E10EE7" w:rsidP="00A11A01">
      <w:pPr>
        <w:rPr>
          <w:color w:val="000000" w:themeColor="text1"/>
          <w:sz w:val="28"/>
          <w:szCs w:val="28"/>
        </w:rPr>
      </w:pPr>
      <w:r w:rsidRPr="00A24781">
        <w:rPr>
          <w:color w:val="000000" w:themeColor="text1"/>
          <w:sz w:val="28"/>
          <w:szCs w:val="28"/>
        </w:rPr>
        <w:t>Не допускается определять фактическое наличие активов со слов ответственных лиц или по данным регистров бухгалтерского учета.</w:t>
      </w:r>
    </w:p>
    <w:p w:rsidR="005E6AF3" w:rsidRDefault="00E10EE7" w:rsidP="005E6AF3">
      <w:pPr>
        <w:rPr>
          <w:color w:val="000000" w:themeColor="text1"/>
          <w:sz w:val="28"/>
          <w:szCs w:val="28"/>
        </w:rPr>
      </w:pPr>
      <w:r w:rsidRPr="00A24781">
        <w:rPr>
          <w:color w:val="000000" w:themeColor="text1"/>
          <w:sz w:val="28"/>
          <w:szCs w:val="28"/>
        </w:rPr>
        <w:t>Для проведения инвентаризации должны быть созданы условия, обеспечивающие полное и точное выявление фактического наличия объектов инвентаризации, в том числе обеспечение профессиональными, техническими и технологическими ресурсами.</w:t>
      </w:r>
      <w:r w:rsidR="009E4682" w:rsidRPr="00A24781">
        <w:rPr>
          <w:color w:val="000000" w:themeColor="text1"/>
          <w:sz w:val="28"/>
          <w:szCs w:val="28"/>
        </w:rPr>
        <w:t xml:space="preserve"> </w:t>
      </w:r>
      <w:r w:rsidRPr="00A24781">
        <w:rPr>
          <w:color w:val="000000" w:themeColor="text1"/>
          <w:sz w:val="28"/>
          <w:szCs w:val="28"/>
        </w:rPr>
        <w:t xml:space="preserve">Основание: </w:t>
      </w:r>
      <w:hyperlink r:id="rId95" w:history="1">
        <w:r w:rsidRPr="00321F14">
          <w:rPr>
            <w:rStyle w:val="a4"/>
            <w:b w:val="0"/>
            <w:color w:val="000000" w:themeColor="text1"/>
            <w:sz w:val="28"/>
            <w:szCs w:val="28"/>
          </w:rPr>
          <w:t>пп. 17</w:t>
        </w:r>
      </w:hyperlink>
      <w:r w:rsidRPr="00321F14">
        <w:rPr>
          <w:b/>
          <w:color w:val="000000" w:themeColor="text1"/>
          <w:sz w:val="28"/>
          <w:szCs w:val="28"/>
        </w:rPr>
        <w:t xml:space="preserve">, </w:t>
      </w:r>
      <w:hyperlink r:id="rId96" w:history="1">
        <w:r w:rsidRPr="00321F14">
          <w:rPr>
            <w:rStyle w:val="a4"/>
            <w:b w:val="0"/>
            <w:color w:val="000000" w:themeColor="text1"/>
            <w:sz w:val="28"/>
            <w:szCs w:val="28"/>
          </w:rPr>
          <w:t>20</w:t>
        </w:r>
      </w:hyperlink>
      <w:r w:rsidRPr="00321F14">
        <w:rPr>
          <w:b/>
          <w:color w:val="000000" w:themeColor="text1"/>
          <w:sz w:val="28"/>
          <w:szCs w:val="28"/>
        </w:rPr>
        <w:t xml:space="preserve">, </w:t>
      </w:r>
      <w:hyperlink r:id="rId97" w:history="1">
        <w:r w:rsidRPr="00321F14">
          <w:rPr>
            <w:rStyle w:val="a4"/>
            <w:b w:val="0"/>
            <w:color w:val="000000" w:themeColor="text1"/>
            <w:sz w:val="28"/>
            <w:szCs w:val="28"/>
          </w:rPr>
          <w:t>21</w:t>
        </w:r>
      </w:hyperlink>
      <w:r w:rsidR="005E6AF3">
        <w:rPr>
          <w:color w:val="000000" w:themeColor="text1"/>
          <w:sz w:val="28"/>
          <w:szCs w:val="28"/>
        </w:rPr>
        <w:t xml:space="preserve"> Приложения №</w:t>
      </w:r>
      <w:r w:rsidRPr="00A24781">
        <w:rPr>
          <w:color w:val="000000" w:themeColor="text1"/>
          <w:sz w:val="28"/>
          <w:szCs w:val="28"/>
        </w:rPr>
        <w:t xml:space="preserve"> 1 к Стандарту "Учетная политика, оценочные значения и ошибки", </w:t>
      </w:r>
      <w:hyperlink r:id="rId98" w:history="1">
        <w:r w:rsidRPr="00321F14">
          <w:rPr>
            <w:rStyle w:val="a4"/>
            <w:b w:val="0"/>
            <w:color w:val="000000" w:themeColor="text1"/>
            <w:sz w:val="28"/>
            <w:szCs w:val="28"/>
          </w:rPr>
          <w:t>п. 1 ч. 3 ст. 21</w:t>
        </w:r>
      </w:hyperlink>
      <w:r w:rsidRPr="00321F14">
        <w:rPr>
          <w:b/>
          <w:color w:val="000000" w:themeColor="text1"/>
          <w:sz w:val="28"/>
          <w:szCs w:val="28"/>
        </w:rPr>
        <w:t xml:space="preserve"> </w:t>
      </w:r>
      <w:r w:rsidRPr="00A24781">
        <w:rPr>
          <w:color w:val="000000" w:themeColor="text1"/>
          <w:sz w:val="28"/>
          <w:szCs w:val="28"/>
        </w:rPr>
        <w:t>Фед</w:t>
      </w:r>
      <w:r w:rsidR="005E6AF3">
        <w:rPr>
          <w:color w:val="000000" w:themeColor="text1"/>
          <w:sz w:val="28"/>
          <w:szCs w:val="28"/>
        </w:rPr>
        <w:t>ерального закона от 06.12.2011 №</w:t>
      </w:r>
      <w:r w:rsidRPr="00A24781">
        <w:rPr>
          <w:color w:val="000000" w:themeColor="text1"/>
          <w:sz w:val="28"/>
          <w:szCs w:val="28"/>
        </w:rPr>
        <w:t> 402-ФЗ "О бухгалтерском учете")</w:t>
      </w:r>
      <w:r w:rsidR="005E6AF3">
        <w:rPr>
          <w:color w:val="000000" w:themeColor="text1"/>
          <w:sz w:val="28"/>
          <w:szCs w:val="28"/>
        </w:rPr>
        <w:t>.</w:t>
      </w:r>
    </w:p>
    <w:p w:rsidR="005A559F" w:rsidRPr="005A559F" w:rsidRDefault="00E10EE7" w:rsidP="005E6AF3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3.19. Порядок инвентаризации основных средств и земельных участков.</w:t>
      </w:r>
      <w:bookmarkStart w:id="13" w:name="sub_319"/>
    </w:p>
    <w:p w:rsidR="00B803C7" w:rsidRPr="005A559F" w:rsidRDefault="00E10EE7" w:rsidP="005A559F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3.19.1. При проведении инвентаризации основных средств производится проверка:</w:t>
      </w:r>
    </w:p>
    <w:bookmarkEnd w:id="13"/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фактического наличия объектов основных средств;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состояния объектов основных средств: выявляются объекты, нуждающиеся в ремонте, восстановлении, списании;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сохранности инвентарных номеров основных средств, нанесенных на объект и их составные части, приспособления, принадлежности;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наличия и сохранности технической документации;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наличия и сохранности правоустанавливающей документации (в предусмотренных случаях);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комплектности объектов;</w:t>
      </w:r>
    </w:p>
    <w:p w:rsidR="00B803C7" w:rsidRPr="005A559F" w:rsidRDefault="00E10EE7" w:rsidP="00A11A01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>- наличия документов, подтверждающих гарантийные обязательства поставщиков (производителей) на технику (в первую очередь на технику, приобретенную в течение последнего года);</w:t>
      </w:r>
    </w:p>
    <w:p w:rsidR="004513F6" w:rsidRDefault="00E10EE7" w:rsidP="004513F6">
      <w:pPr>
        <w:rPr>
          <w:color w:val="000000" w:themeColor="text1"/>
          <w:sz w:val="28"/>
          <w:szCs w:val="28"/>
        </w:rPr>
      </w:pPr>
      <w:r w:rsidRPr="005A559F">
        <w:rPr>
          <w:color w:val="000000" w:themeColor="text1"/>
          <w:sz w:val="28"/>
          <w:szCs w:val="28"/>
        </w:rPr>
        <w:t xml:space="preserve">- правильности применения кодов ОКОФ, группировки по счетам учета и </w:t>
      </w:r>
      <w:r w:rsidRPr="005A559F">
        <w:rPr>
          <w:color w:val="000000" w:themeColor="text1"/>
          <w:sz w:val="28"/>
          <w:szCs w:val="28"/>
        </w:rPr>
        <w:lastRenderedPageBreak/>
        <w:t>установления норм амортизации.</w:t>
      </w:r>
    </w:p>
    <w:p w:rsidR="00B803C7" w:rsidRPr="004513F6" w:rsidRDefault="00E10EE7" w:rsidP="004513F6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3.19.2. При проведении инвентаризации зданий (помещений) проверяются: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наличие правоустанавливающей документации;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соответствие учетных данных правоустанавливающим документам;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сверка имеющихся правоустанавливающих документов на объекты недвижимости с данными Единого государственного реестра недвижимости.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наличие технической документации на отдельные инженерные и коммунальные системы, входящие в состав здания: систему водопровода, канализации, отопления, электроснабжения, пожарную сигнализацию, охранную сигнализацию, систему видеонаблюдения и т.д.;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соответствие узлов и компонент инженерных и коммунальных систем технической документации (при выявлении отклонений подготавливаются рекомендации об уточнении технической документации);</w:t>
      </w:r>
    </w:p>
    <w:p w:rsidR="004513F6" w:rsidRDefault="00E10EE7" w:rsidP="004513F6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внешнее состояние конструктивных элементов здания, внешней и внутренней отделки, окон, дверей, узлов и компонент инженерных и коммунальных систем (при выявлении неисправностей формируются</w:t>
      </w:r>
      <w:r w:rsidRPr="009A73C9">
        <w:rPr>
          <w:b/>
          <w:color w:val="000000" w:themeColor="text1"/>
          <w:sz w:val="28"/>
          <w:szCs w:val="28"/>
        </w:rPr>
        <w:t xml:space="preserve"> </w:t>
      </w:r>
      <w:r w:rsidRPr="004513F6">
        <w:rPr>
          <w:color w:val="000000" w:themeColor="text1"/>
          <w:sz w:val="28"/>
          <w:szCs w:val="28"/>
        </w:rPr>
        <w:t>рекомендации по проведению ремонтно-восстановительных работ).</w:t>
      </w:r>
    </w:p>
    <w:p w:rsidR="00B803C7" w:rsidRPr="004513F6" w:rsidRDefault="00E10EE7" w:rsidP="004513F6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3.19.3. При проведении инвентаризации компьютерной техники проверяются: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серийные номера составных частей и комплектующих;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состав компонент системных блоков;</w:t>
      </w:r>
    </w:p>
    <w:p w:rsidR="009B6575" w:rsidRDefault="00E10EE7" w:rsidP="009B6575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наличие правоустанавливающих документов на используемое программное обеспечение.</w:t>
      </w:r>
    </w:p>
    <w:p w:rsidR="00B803C7" w:rsidRPr="004513F6" w:rsidRDefault="00E10EE7" w:rsidP="009B6575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3.19.4. При проведении инвентаризации объектов автотранспорта (самоходной техники) проверяются: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наличие и состояние приспособлений и принадлежностей;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исправность одометра;</w:t>
      </w:r>
    </w:p>
    <w:p w:rsidR="00B803C7" w:rsidRPr="004513F6" w:rsidRDefault="00E10EE7" w:rsidP="00A11A01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исправность датчиков количества топлива;</w:t>
      </w:r>
    </w:p>
    <w:p w:rsidR="004513F6" w:rsidRDefault="00E10EE7" w:rsidP="004513F6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- соответствие данных одометра данным путевых листов.</w:t>
      </w:r>
    </w:p>
    <w:p w:rsidR="005F5DD4" w:rsidRDefault="00E10EE7" w:rsidP="005F5DD4">
      <w:pPr>
        <w:rPr>
          <w:color w:val="000000" w:themeColor="text1"/>
          <w:sz w:val="28"/>
          <w:szCs w:val="28"/>
        </w:rPr>
      </w:pPr>
      <w:r w:rsidRPr="004513F6">
        <w:rPr>
          <w:color w:val="000000" w:themeColor="text1"/>
          <w:sz w:val="28"/>
          <w:szCs w:val="28"/>
        </w:rPr>
        <w:t>3.19.5. При проведении инвентаризации земельных участков осмотр объектов не производится. Инвентаризация осуществляется путем проверки правоустанавливающих документов, подтверждающих права постоянного (бессрочного) пользования, наличие сервитута, а также проверки факта и документального оформления предоставления и получения земельных участков в аренду, безвозмездное пользование. Проводится сверка имеющихся правоустанавливающих документов на каждый земельный участок, находящийся в пользовании у учреждения, с данными бухгалтерского учета и с данными Единого государственного реестра недвижимости. Проводится проверка наличия документов о подтверждении кадастровой стоимости земельных участков и своевременности их предоставления в бухгалтерию ответственным лицом.</w:t>
      </w:r>
    </w:p>
    <w:p w:rsidR="00B803C7" w:rsidRPr="005F5DD4" w:rsidRDefault="00E10EE7" w:rsidP="005F5DD4">
      <w:pPr>
        <w:rPr>
          <w:color w:val="000000" w:themeColor="text1"/>
          <w:sz w:val="28"/>
          <w:szCs w:val="28"/>
        </w:rPr>
      </w:pPr>
      <w:r w:rsidRPr="005F5DD4">
        <w:rPr>
          <w:color w:val="000000" w:themeColor="text1"/>
          <w:sz w:val="28"/>
          <w:szCs w:val="28"/>
        </w:rPr>
        <w:t xml:space="preserve">3.19.6. По объектам недвижимого и движимого имущества, полученным и переданным в возмездное или безвозмездное пользование, на хранение, в доверительное управление, концессию, проверяется соответствие данных </w:t>
      </w:r>
      <w:r w:rsidRPr="005F5DD4">
        <w:rPr>
          <w:color w:val="000000" w:themeColor="text1"/>
          <w:sz w:val="28"/>
          <w:szCs w:val="28"/>
        </w:rPr>
        <w:lastRenderedPageBreak/>
        <w:t>бухгалтерского учета документам, являющимся основанием и оформляющим получение и передачу такого имущества. В случае передачи учреждением части объекта недвижимости в возмездное или безвозмездное пользование анализируется корректность расчета части стоимости такого объекта.</w:t>
      </w:r>
    </w:p>
    <w:p w:rsidR="009B6575" w:rsidRDefault="00E10EE7" w:rsidP="009B6575">
      <w:pPr>
        <w:rPr>
          <w:color w:val="000000" w:themeColor="text1"/>
          <w:sz w:val="28"/>
          <w:szCs w:val="28"/>
        </w:rPr>
      </w:pPr>
      <w:r w:rsidRPr="005F5DD4">
        <w:rPr>
          <w:color w:val="000000" w:themeColor="text1"/>
          <w:sz w:val="28"/>
          <w:szCs w:val="28"/>
        </w:rPr>
        <w:t>В отношении имущества учреждения, переданного в аренду, безвозмездное пользование, при проведении годовой инвентаризации для подтверждения фактического наличия такого имущества признаются результаты инвентаризации, проведенной при передаче учреждением комплекса объектов учета (имущественного комплекса) в аренду, безвозмездное пользование.</w:t>
      </w:r>
    </w:p>
    <w:p w:rsidR="00427803" w:rsidRDefault="0014320B" w:rsidP="00427803">
      <w:pPr>
        <w:rPr>
          <w:b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3.19.7</w:t>
      </w:r>
      <w:r w:rsidR="00E10EE7" w:rsidRPr="00881040">
        <w:rPr>
          <w:color w:val="000000" w:themeColor="text1"/>
          <w:sz w:val="28"/>
          <w:szCs w:val="28"/>
        </w:rPr>
        <w:t>. В рамках годовой инвентаризации выявляются товары, подлежащие прослеживаемости (например, мониторы, проекторы, холодильники).</w:t>
      </w:r>
    </w:p>
    <w:p w:rsidR="00B803C7" w:rsidRPr="00427803" w:rsidRDefault="0014320B" w:rsidP="00427803">
      <w:pPr>
        <w:rPr>
          <w:b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3.19.8</w:t>
      </w:r>
      <w:r w:rsidR="00E10EE7" w:rsidRPr="00427803">
        <w:rPr>
          <w:color w:val="000000" w:themeColor="text1"/>
          <w:sz w:val="28"/>
          <w:szCs w:val="28"/>
        </w:rPr>
        <w:t>. При проведении инвентаризации имущества, выданного сотрудникам в личное пользование (за исключен</w:t>
      </w:r>
      <w:r w:rsidR="00881040" w:rsidRPr="00427803">
        <w:rPr>
          <w:color w:val="000000" w:themeColor="text1"/>
          <w:sz w:val="28"/>
          <w:szCs w:val="28"/>
        </w:rPr>
        <w:t xml:space="preserve">ием </w:t>
      </w:r>
      <w:r w:rsidR="00E10EE7" w:rsidRPr="00427803">
        <w:rPr>
          <w:color w:val="000000" w:themeColor="text1"/>
          <w:sz w:val="28"/>
          <w:szCs w:val="28"/>
        </w:rPr>
        <w:t>с</w:t>
      </w:r>
      <w:r w:rsidR="00881040" w:rsidRPr="00427803">
        <w:rPr>
          <w:color w:val="000000" w:themeColor="text1"/>
          <w:sz w:val="28"/>
          <w:szCs w:val="28"/>
        </w:rPr>
        <w:t>пецодежды, выданной</w:t>
      </w:r>
      <w:r w:rsidR="00E10EE7" w:rsidRPr="00427803">
        <w:rPr>
          <w:color w:val="000000" w:themeColor="text1"/>
          <w:sz w:val="28"/>
          <w:szCs w:val="28"/>
        </w:rPr>
        <w:t xml:space="preserve"> по нормативам), а также расположенного в местах/помещениях, доступ в которые для инвентаризационной комиссии затруднителен/невозможен (в частности, доступ в места проживания сотрудников; доступ в помещения по санитарно-эпидемиологическим основаниям; доступ на территории, находящиеся удаленно), допустимо использовать видео-(фото-) фиксацию фактического наличия или отсутствия имущества в месте нахождения инвентаризируемого объекта. Такая фиксация может осуществляться:</w:t>
      </w:r>
    </w:p>
    <w:p w:rsidR="00B803C7" w:rsidRPr="00427803" w:rsidRDefault="00E10EE7" w:rsidP="00A11A01">
      <w:pPr>
        <w:rPr>
          <w:color w:val="000000" w:themeColor="text1"/>
          <w:sz w:val="28"/>
          <w:szCs w:val="28"/>
        </w:rPr>
      </w:pPr>
      <w:r w:rsidRPr="00427803">
        <w:rPr>
          <w:color w:val="000000" w:themeColor="text1"/>
          <w:sz w:val="28"/>
          <w:szCs w:val="28"/>
        </w:rPr>
        <w:t>- присутствующими отдельными членами комиссии по месту нахождения имущества;</w:t>
      </w:r>
    </w:p>
    <w:p w:rsidR="005972A6" w:rsidRDefault="00E10EE7" w:rsidP="005972A6">
      <w:pPr>
        <w:rPr>
          <w:color w:val="000000" w:themeColor="text1"/>
          <w:sz w:val="28"/>
          <w:szCs w:val="28"/>
        </w:rPr>
      </w:pPr>
      <w:r w:rsidRPr="00427803">
        <w:rPr>
          <w:color w:val="000000" w:themeColor="text1"/>
          <w:sz w:val="28"/>
          <w:szCs w:val="28"/>
        </w:rPr>
        <w:t>- с применением средств видеосвязи в режиме реального времени. При этом члены комиссии дистанционно проводят проверку наличия/отсутствия объекта и его технического состояния. Демонстрация объекта членам комиссии, видео-(фото-) фиксация в режиме реального времени осуществляется ответственным лицом;</w:t>
      </w:r>
      <w:r w:rsidR="00881040" w:rsidRPr="00427803">
        <w:rPr>
          <w:color w:val="000000" w:themeColor="text1"/>
          <w:sz w:val="28"/>
          <w:szCs w:val="28"/>
        </w:rPr>
        <w:t xml:space="preserve"> </w:t>
      </w:r>
      <w:r w:rsidRPr="00427803">
        <w:rPr>
          <w:color w:val="000000" w:themeColor="text1"/>
          <w:sz w:val="28"/>
          <w:szCs w:val="28"/>
        </w:rPr>
        <w:t xml:space="preserve">Основание: </w:t>
      </w:r>
      <w:hyperlink r:id="rId99" w:history="1">
        <w:r w:rsidRPr="00566DB1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 w:rsidRPr="00427803">
        <w:rPr>
          <w:color w:val="000000" w:themeColor="text1"/>
          <w:sz w:val="28"/>
          <w:szCs w:val="28"/>
        </w:rPr>
        <w:t xml:space="preserve"> Минфина России </w:t>
      </w:r>
      <w:r w:rsidR="005972A6">
        <w:rPr>
          <w:color w:val="000000" w:themeColor="text1"/>
          <w:sz w:val="28"/>
          <w:szCs w:val="28"/>
        </w:rPr>
        <w:t>от 24.12.2020 №</w:t>
      </w:r>
      <w:r w:rsidR="00881040" w:rsidRPr="00427803">
        <w:rPr>
          <w:color w:val="000000" w:themeColor="text1"/>
          <w:sz w:val="28"/>
          <w:szCs w:val="28"/>
        </w:rPr>
        <w:t> 02-07-07/113668.</w:t>
      </w:r>
    </w:p>
    <w:p w:rsidR="00B803C7" w:rsidRPr="00753F1E" w:rsidRDefault="00E10EE7" w:rsidP="005972A6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3.20. Инвентаризация нематериальных активов (включая права пользования нематериальными активами).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При проведении инвентаризации НМА (прав пользования НМА) производится проверка правоустанавливающих и охранных документов, подтверждающих наличие у учреждения исключительных прав, прав в соответствии с лицензионными договорами либо иными документами, подтверждающими существование права на такой актив.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Проверяется срок действия прав учреждения на результат интеллектуальной деятельности или средство индивидуализации.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При проведении инвентаризации проверяется изменение факторов, которые влияют на срок полезного использования нематериальных активов, в том числе нематериальных активов с неопределенным сроком использования, прав пользования нематериальными активами. При изменении этих факторов срок полезного использования нематериальных активов уточняется. Перечень факторов для проверки: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lastRenderedPageBreak/>
        <w:t>- ожидаемый срок получения экономических выгод и (или) полезного потенциала, заключенных в активе, признаваемом объектом нематериальных активов;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- срок действия прав учреждения на результат интеллектуальной деятельности или средство индивидуализации и периода контроля над активом;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- срок действия патента, свидетельства и других ограничений сроков использования объектов интеллектуальной собственности;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- срок полезного использования иного актива, с которым объект нематериальных активов непосредственного связан;</w:t>
      </w:r>
    </w:p>
    <w:p w:rsidR="00B803C7" w:rsidRPr="00753F1E" w:rsidRDefault="00E10EE7" w:rsidP="00A11A01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- типичный жизненный цикл для актива и публичная информация об оценках сроков полезной службы аналогичных активов, которые используются аналогичным образом;</w:t>
      </w:r>
    </w:p>
    <w:p w:rsidR="00753F1E" w:rsidRDefault="00E10EE7" w:rsidP="00753F1E">
      <w:pPr>
        <w:rPr>
          <w:color w:val="000000" w:themeColor="text1"/>
          <w:sz w:val="28"/>
          <w:szCs w:val="28"/>
        </w:rPr>
      </w:pPr>
      <w:r w:rsidRPr="00753F1E">
        <w:rPr>
          <w:color w:val="000000" w:themeColor="text1"/>
          <w:sz w:val="28"/>
          <w:szCs w:val="28"/>
        </w:rPr>
        <w:t>- технологические, технические и другие типы устаревания.</w:t>
      </w:r>
      <w:r w:rsidR="00753F1E" w:rsidRPr="00753F1E">
        <w:rPr>
          <w:color w:val="000000" w:themeColor="text1"/>
          <w:sz w:val="28"/>
          <w:szCs w:val="28"/>
        </w:rPr>
        <w:t xml:space="preserve"> </w:t>
      </w:r>
      <w:r w:rsidRPr="00753F1E">
        <w:rPr>
          <w:color w:val="000000" w:themeColor="text1"/>
          <w:sz w:val="28"/>
          <w:szCs w:val="28"/>
        </w:rPr>
        <w:t xml:space="preserve">Основание: </w:t>
      </w:r>
      <w:hyperlink r:id="rId100" w:history="1">
        <w:r w:rsidRPr="005972A6">
          <w:rPr>
            <w:rStyle w:val="a4"/>
            <w:b w:val="0"/>
            <w:color w:val="000000" w:themeColor="text1"/>
            <w:sz w:val="28"/>
            <w:szCs w:val="28"/>
          </w:rPr>
          <w:t>п. 61</w:t>
        </w:r>
      </w:hyperlink>
      <w:r w:rsidR="005972A6">
        <w:rPr>
          <w:color w:val="000000" w:themeColor="text1"/>
          <w:sz w:val="28"/>
          <w:szCs w:val="28"/>
        </w:rPr>
        <w:t xml:space="preserve"> Инструкции №</w:t>
      </w:r>
      <w:r w:rsidRPr="00753F1E">
        <w:rPr>
          <w:color w:val="000000" w:themeColor="text1"/>
          <w:sz w:val="28"/>
          <w:szCs w:val="28"/>
        </w:rPr>
        <w:t xml:space="preserve"> 157н, </w:t>
      </w:r>
      <w:hyperlink r:id="rId101" w:history="1">
        <w:r w:rsidRPr="005972A6">
          <w:rPr>
            <w:rStyle w:val="a4"/>
            <w:b w:val="0"/>
            <w:color w:val="000000" w:themeColor="text1"/>
            <w:sz w:val="28"/>
            <w:szCs w:val="28"/>
          </w:rPr>
          <w:t>п. 27</w:t>
        </w:r>
      </w:hyperlink>
      <w:r w:rsidRPr="00753F1E">
        <w:rPr>
          <w:color w:val="000000" w:themeColor="text1"/>
          <w:sz w:val="28"/>
          <w:szCs w:val="28"/>
        </w:rPr>
        <w:t xml:space="preserve"> Стандарта "Нематериальные активы</w:t>
      </w:r>
      <w:r w:rsidR="00753F1E" w:rsidRPr="00753F1E">
        <w:rPr>
          <w:color w:val="000000" w:themeColor="text1"/>
          <w:sz w:val="28"/>
          <w:szCs w:val="28"/>
        </w:rPr>
        <w:t>".</w:t>
      </w:r>
    </w:p>
    <w:p w:rsidR="00D77584" w:rsidRPr="0046343E" w:rsidRDefault="0046343E" w:rsidP="0046343E">
      <w:pPr>
        <w:rPr>
          <w:color w:val="000000" w:themeColor="text1"/>
          <w:sz w:val="28"/>
          <w:szCs w:val="28"/>
        </w:rPr>
      </w:pPr>
      <w:r w:rsidRPr="0046343E">
        <w:rPr>
          <w:color w:val="000000" w:themeColor="text1"/>
          <w:sz w:val="28"/>
          <w:szCs w:val="28"/>
        </w:rPr>
        <w:t>3.21.</w:t>
      </w:r>
      <w:r w:rsidR="00AD4647">
        <w:rPr>
          <w:color w:val="000000" w:themeColor="text1"/>
          <w:sz w:val="28"/>
          <w:szCs w:val="28"/>
        </w:rPr>
        <w:t xml:space="preserve"> </w:t>
      </w:r>
      <w:r w:rsidR="00E10EE7" w:rsidRPr="0046343E">
        <w:rPr>
          <w:color w:val="000000" w:themeColor="text1"/>
          <w:sz w:val="28"/>
          <w:szCs w:val="28"/>
        </w:rPr>
        <w:t>Проверка фактического наличия бланков строгой отчетности производится по видам бланков с учетом начальных и конечных номеров тех или иных бланков.</w:t>
      </w:r>
    </w:p>
    <w:p w:rsidR="00B803C7" w:rsidRPr="00D77584" w:rsidRDefault="00E10EE7" w:rsidP="00D77584">
      <w:pPr>
        <w:rPr>
          <w:b/>
          <w:color w:val="000000" w:themeColor="text1"/>
          <w:sz w:val="28"/>
          <w:szCs w:val="28"/>
          <w:u w:val="single"/>
        </w:rPr>
      </w:pPr>
      <w:r w:rsidRPr="00D77584">
        <w:rPr>
          <w:color w:val="000000" w:themeColor="text1"/>
          <w:sz w:val="28"/>
          <w:szCs w:val="28"/>
        </w:rPr>
        <w:t>3.22. В целях подготовки к проведению инвентаризации дебиторской и кредиторской задолженностей ответственными работниками учреждения проводится следующая работа по:</w:t>
      </w:r>
    </w:p>
    <w:p w:rsidR="00B803C7" w:rsidRPr="00D77584" w:rsidRDefault="00E10EE7" w:rsidP="00A11A01">
      <w:pPr>
        <w:rPr>
          <w:color w:val="000000" w:themeColor="text1"/>
          <w:sz w:val="28"/>
          <w:szCs w:val="28"/>
        </w:rPr>
      </w:pPr>
      <w:r w:rsidRPr="00D77584">
        <w:rPr>
          <w:color w:val="000000" w:themeColor="text1"/>
          <w:sz w:val="28"/>
          <w:szCs w:val="28"/>
        </w:rPr>
        <w:t>- направлению 2 (двух) экземпляров актов сверки взаимных расчетов в адрес поставщиков, подрядчиков, исполнителей с указанием срока возврата 1 (одного) экземпляра в адрес учреждения;</w:t>
      </w:r>
    </w:p>
    <w:p w:rsidR="00B803C7" w:rsidRPr="00D77584" w:rsidRDefault="00E10EE7" w:rsidP="00A11A01">
      <w:pPr>
        <w:rPr>
          <w:color w:val="000000" w:themeColor="text1"/>
          <w:sz w:val="28"/>
          <w:szCs w:val="28"/>
        </w:rPr>
      </w:pPr>
      <w:r w:rsidRPr="00D77584">
        <w:rPr>
          <w:color w:val="000000" w:themeColor="text1"/>
          <w:sz w:val="28"/>
          <w:szCs w:val="28"/>
        </w:rPr>
        <w:t>- уточнению невыясненных платежей в территориальных органах Федерального казначейства (финансовых органах) в течение текущего финансового года;</w:t>
      </w:r>
    </w:p>
    <w:p w:rsidR="00B803C7" w:rsidRPr="00D77584" w:rsidRDefault="00E10EE7" w:rsidP="00A11A01">
      <w:pPr>
        <w:rPr>
          <w:color w:val="000000" w:themeColor="text1"/>
          <w:sz w:val="28"/>
          <w:szCs w:val="28"/>
        </w:rPr>
      </w:pPr>
      <w:r w:rsidRPr="00D77584">
        <w:rPr>
          <w:color w:val="000000" w:themeColor="text1"/>
          <w:sz w:val="28"/>
          <w:szCs w:val="28"/>
        </w:rPr>
        <w:t>- запросу и получению документов от территориальных органов Федеральной налоговой службы России в целях сверки расчетов по налогам, сборам, штрафным санкциям и прочим обязательным платежам.</w:t>
      </w:r>
    </w:p>
    <w:p w:rsidR="00C9629F" w:rsidRDefault="00E10EE7" w:rsidP="00C9629F">
      <w:pPr>
        <w:rPr>
          <w:color w:val="000000" w:themeColor="text1"/>
          <w:sz w:val="28"/>
          <w:szCs w:val="28"/>
        </w:rPr>
      </w:pPr>
      <w:r w:rsidRPr="00D77584">
        <w:rPr>
          <w:color w:val="000000" w:themeColor="text1"/>
          <w:sz w:val="28"/>
          <w:szCs w:val="28"/>
        </w:rPr>
        <w:t>При проведении инвентаризации расчетов проводится проверка контрагентов (юридических лиц и индивидуальных предпринимателей) на предмет их наличия в Едином государственном реестре юридических лиц, Едином государственном реестре индивидуальных предпринимателей, а также сверка наименования и ИНН (КПП) контрагентов, отраженных в бухгалтерском учете, с данными ЕГРЮЛ.</w:t>
      </w:r>
    </w:p>
    <w:p w:rsidR="00B803C7" w:rsidRPr="00C9629F" w:rsidRDefault="00E10EE7" w:rsidP="00C9629F">
      <w:pPr>
        <w:rPr>
          <w:color w:val="000000" w:themeColor="text1"/>
          <w:sz w:val="28"/>
          <w:szCs w:val="28"/>
        </w:rPr>
      </w:pPr>
      <w:r w:rsidRPr="00C9629F">
        <w:rPr>
          <w:color w:val="000000" w:themeColor="text1"/>
          <w:sz w:val="28"/>
          <w:szCs w:val="28"/>
        </w:rPr>
        <w:t>3.23. По иным объектам учета проведение инвентаризации осуществляется посредством обследования документов, подтверждающих обоснованность отражения в бухгалтерском учете соответствующих активов и обязательств, а также посредством выполнения расчетов в целях определения стоимостных оценок.</w:t>
      </w:r>
    </w:p>
    <w:p w:rsidR="005D7E3C" w:rsidRDefault="00E10EE7" w:rsidP="005D7E3C">
      <w:pPr>
        <w:rPr>
          <w:color w:val="000000" w:themeColor="text1"/>
          <w:sz w:val="28"/>
          <w:szCs w:val="28"/>
        </w:rPr>
      </w:pPr>
      <w:r w:rsidRPr="00C9629F">
        <w:rPr>
          <w:color w:val="000000" w:themeColor="text1"/>
          <w:sz w:val="28"/>
          <w:szCs w:val="28"/>
        </w:rPr>
        <w:t xml:space="preserve">В работе комиссии используются (при необходимости) данные государственных реестров и (или) информационных систем (например, ЕИС в сфере закупок, ЕГРН, ЕГРЮЛ, ЕГРИП, Государственная автоматизированная </w:t>
      </w:r>
      <w:r w:rsidRPr="00C9629F">
        <w:rPr>
          <w:color w:val="000000" w:themeColor="text1"/>
          <w:sz w:val="28"/>
          <w:szCs w:val="28"/>
        </w:rPr>
        <w:lastRenderedPageBreak/>
        <w:t>система "Правосудие", Реестр государственных (муниципальных) информационных систем, Единая государственная информационная система учета НИОКР).</w:t>
      </w:r>
    </w:p>
    <w:p w:rsidR="00B803C7" w:rsidRPr="005D7E3C" w:rsidRDefault="00E10EE7" w:rsidP="005D7E3C">
      <w:pPr>
        <w:rPr>
          <w:color w:val="000000" w:themeColor="text1"/>
          <w:sz w:val="28"/>
          <w:szCs w:val="28"/>
        </w:rPr>
      </w:pPr>
      <w:r w:rsidRPr="005D7E3C">
        <w:rPr>
          <w:color w:val="000000" w:themeColor="text1"/>
          <w:sz w:val="28"/>
          <w:szCs w:val="28"/>
        </w:rPr>
        <w:t>3.24. При инвентаризации показателей бухгалтерского (бюджетного) учета на забалансовых счетах необходимо обеспечить сверку/уточнить:</w:t>
      </w:r>
    </w:p>
    <w:p w:rsidR="00B803C7" w:rsidRPr="005D7E3C" w:rsidRDefault="00E10EE7" w:rsidP="00A11A01">
      <w:pPr>
        <w:rPr>
          <w:color w:val="000000" w:themeColor="text1"/>
          <w:sz w:val="28"/>
          <w:szCs w:val="28"/>
        </w:rPr>
      </w:pPr>
      <w:r w:rsidRPr="005D7E3C">
        <w:rPr>
          <w:color w:val="000000" w:themeColor="text1"/>
          <w:sz w:val="28"/>
          <w:szCs w:val="28"/>
        </w:rPr>
        <w:t xml:space="preserve">- перечня банковских гарантий, размещенных в Единой информационной системе в сфере закупок товаров, работ, услуг с показателями забалансового счета 10 "Обеспечение исполнения обязательств", включая сверку банковских гарантий, которые не подлежат размещению в реестре банковских гарантий согласно положениям </w:t>
      </w:r>
      <w:hyperlink r:id="rId102" w:history="1">
        <w:r w:rsidRPr="00375FD3">
          <w:rPr>
            <w:rStyle w:val="a4"/>
            <w:b w:val="0"/>
            <w:color w:val="000000" w:themeColor="text1"/>
            <w:sz w:val="28"/>
            <w:szCs w:val="28"/>
          </w:rPr>
          <w:t>Федерального закона</w:t>
        </w:r>
      </w:hyperlink>
      <w:r w:rsidR="00375FD3">
        <w:rPr>
          <w:color w:val="000000" w:themeColor="text1"/>
          <w:sz w:val="28"/>
          <w:szCs w:val="28"/>
        </w:rPr>
        <w:t xml:space="preserve"> от 05.04.2013 №</w:t>
      </w:r>
      <w:r w:rsidRPr="005D7E3C">
        <w:rPr>
          <w:color w:val="000000" w:themeColor="text1"/>
          <w:sz w:val="28"/>
          <w:szCs w:val="28"/>
        </w:rPr>
        <w:t> 44-ФЗ "О контрактной системе в сфере закупок товаров, работ, услуг для обеспечения государственных и муниципальных нужд";</w:t>
      </w:r>
    </w:p>
    <w:p w:rsidR="00B803C7" w:rsidRPr="005D7E3C" w:rsidRDefault="00E10EE7" w:rsidP="00A11A01">
      <w:pPr>
        <w:rPr>
          <w:color w:val="000000" w:themeColor="text1"/>
          <w:sz w:val="28"/>
          <w:szCs w:val="28"/>
        </w:rPr>
      </w:pPr>
      <w:r w:rsidRPr="005D7E3C">
        <w:rPr>
          <w:color w:val="000000" w:themeColor="text1"/>
          <w:sz w:val="28"/>
          <w:szCs w:val="28"/>
        </w:rPr>
        <w:t>- финансовых организаций, выдавших банковские гарантии с Единым государственным реестром юридических лиц, в части действующих обязательств поставщиков, подрядчиков, исполнителей;</w:t>
      </w:r>
    </w:p>
    <w:p w:rsidR="00903013" w:rsidRDefault="00E10EE7" w:rsidP="00903013">
      <w:pPr>
        <w:rPr>
          <w:color w:val="000000" w:themeColor="text1"/>
          <w:sz w:val="28"/>
          <w:szCs w:val="28"/>
        </w:rPr>
      </w:pPr>
      <w:r w:rsidRPr="005D7E3C">
        <w:rPr>
          <w:color w:val="000000" w:themeColor="text1"/>
          <w:sz w:val="28"/>
          <w:szCs w:val="28"/>
        </w:rPr>
        <w:t>- сроки исковой давности по задолженности, не востребованной кредиторами.</w:t>
      </w:r>
      <w:bookmarkStart w:id="14" w:name="sub_4"/>
    </w:p>
    <w:p w:rsidR="00375FD3" w:rsidRPr="00903013" w:rsidRDefault="00E10EE7" w:rsidP="00903013">
      <w:pPr>
        <w:jc w:val="center"/>
        <w:rPr>
          <w:color w:val="000000" w:themeColor="text1"/>
          <w:sz w:val="28"/>
          <w:szCs w:val="28"/>
        </w:rPr>
      </w:pPr>
      <w:r w:rsidRPr="00776DA8">
        <w:rPr>
          <w:color w:val="000000" w:themeColor="text1"/>
          <w:sz w:val="28"/>
          <w:szCs w:val="28"/>
        </w:rPr>
        <w:t>4. Оформление результатов инвентаризации и выявленных расхождений</w:t>
      </w:r>
      <w:bookmarkEnd w:id="14"/>
    </w:p>
    <w:p w:rsidR="00B803C7" w:rsidRPr="00776DA8" w:rsidRDefault="00E10EE7" w:rsidP="00375FD3">
      <w:pPr>
        <w:pStyle w:val="1"/>
        <w:ind w:firstLine="720"/>
        <w:jc w:val="both"/>
        <w:rPr>
          <w:b w:val="0"/>
          <w:color w:val="000000" w:themeColor="text1"/>
          <w:sz w:val="28"/>
          <w:szCs w:val="28"/>
        </w:rPr>
      </w:pPr>
      <w:r w:rsidRPr="00776DA8">
        <w:rPr>
          <w:b w:val="0"/>
          <w:color w:val="000000" w:themeColor="text1"/>
          <w:sz w:val="28"/>
          <w:szCs w:val="28"/>
        </w:rPr>
        <w:t>4.1. Результаты инвентаризации подлежат обязательному отражению в документах инвентаризации: инвентаризационных описях, сличительных ведомостях, актах о результатах инвентаризации.</w:t>
      </w:r>
    </w:p>
    <w:p w:rsidR="00B803C7" w:rsidRPr="00776DA8" w:rsidRDefault="00E10EE7" w:rsidP="00A11A01">
      <w:pPr>
        <w:rPr>
          <w:color w:val="000000" w:themeColor="text1"/>
          <w:sz w:val="28"/>
          <w:szCs w:val="28"/>
        </w:rPr>
      </w:pPr>
      <w:r w:rsidRPr="00776DA8">
        <w:rPr>
          <w:color w:val="000000" w:themeColor="text1"/>
          <w:sz w:val="28"/>
          <w:szCs w:val="28"/>
        </w:rPr>
        <w:t xml:space="preserve">Для оформления инвентаризации применяют формы, утвержденные приказами Минфина России от 30.03.2015 </w:t>
      </w:r>
      <w:hyperlink r:id="rId103" w:history="1">
        <w:r w:rsidR="00802E6C">
          <w:rPr>
            <w:rStyle w:val="a4"/>
            <w:b w:val="0"/>
            <w:color w:val="000000" w:themeColor="text1"/>
            <w:sz w:val="28"/>
            <w:szCs w:val="28"/>
          </w:rPr>
          <w:t>№</w:t>
        </w:r>
        <w:r w:rsidRPr="00776DA8">
          <w:rPr>
            <w:rStyle w:val="a4"/>
            <w:b w:val="0"/>
            <w:color w:val="000000" w:themeColor="text1"/>
            <w:sz w:val="28"/>
            <w:szCs w:val="28"/>
          </w:rPr>
          <w:t> 52н</w:t>
        </w:r>
      </w:hyperlink>
      <w:r w:rsidRPr="00776DA8">
        <w:rPr>
          <w:color w:val="000000" w:themeColor="text1"/>
          <w:sz w:val="28"/>
          <w:szCs w:val="28"/>
        </w:rPr>
        <w:t xml:space="preserve">, от 15.04.2021 </w:t>
      </w:r>
      <w:hyperlink r:id="rId104" w:history="1">
        <w:r w:rsidR="00802E6C">
          <w:rPr>
            <w:rStyle w:val="a4"/>
            <w:b w:val="0"/>
            <w:color w:val="000000" w:themeColor="text1"/>
            <w:sz w:val="28"/>
            <w:szCs w:val="28"/>
          </w:rPr>
          <w:t>№</w:t>
        </w:r>
        <w:r w:rsidRPr="00776DA8">
          <w:rPr>
            <w:rStyle w:val="a4"/>
            <w:b w:val="0"/>
            <w:color w:val="000000" w:themeColor="text1"/>
            <w:sz w:val="28"/>
            <w:szCs w:val="28"/>
          </w:rPr>
          <w:t> 61н</w:t>
        </w:r>
      </w:hyperlink>
      <w:r w:rsidRPr="00776DA8">
        <w:rPr>
          <w:color w:val="000000" w:themeColor="text1"/>
          <w:sz w:val="28"/>
          <w:szCs w:val="28"/>
        </w:rPr>
        <w:t>: инвентаризационные описи (сличительные ведомости), акты о результатах инвентаризации (далее также - документы инвентаризации). Для каждого вида имущества оформляется своя форма инвентаризационной описи (сличительной ведомости).</w:t>
      </w:r>
    </w:p>
    <w:p w:rsidR="00B803C7" w:rsidRPr="00776DA8" w:rsidRDefault="00E10EE7" w:rsidP="00A11A01">
      <w:pPr>
        <w:rPr>
          <w:color w:val="000000" w:themeColor="text1"/>
          <w:sz w:val="28"/>
          <w:szCs w:val="28"/>
        </w:rPr>
      </w:pPr>
      <w:r w:rsidRPr="00776DA8">
        <w:rPr>
          <w:color w:val="000000" w:themeColor="text1"/>
          <w:sz w:val="28"/>
          <w:szCs w:val="28"/>
        </w:rPr>
        <w:t>Отдельные инвентаризационные описи оформляются по объектам имущества, переданным в аренду, безвозмездное пользование, доверительное управление, полученным и переданным на ответственное хранение.</w:t>
      </w:r>
    </w:p>
    <w:p w:rsidR="00B803C7" w:rsidRPr="00776DA8" w:rsidRDefault="00E10EE7" w:rsidP="00A11A01">
      <w:pPr>
        <w:rPr>
          <w:color w:val="000000" w:themeColor="text1"/>
          <w:sz w:val="28"/>
          <w:szCs w:val="28"/>
        </w:rPr>
      </w:pPr>
      <w:r w:rsidRPr="00776DA8">
        <w:rPr>
          <w:color w:val="000000" w:themeColor="text1"/>
          <w:sz w:val="28"/>
          <w:szCs w:val="28"/>
        </w:rPr>
        <w:t>Инвентаризационные описи составляются отдельно по каждому месту хранения ценностей и лицам, ответственным за сохранность имущества.</w:t>
      </w:r>
    </w:p>
    <w:p w:rsidR="002F57B1" w:rsidRDefault="00627C3A" w:rsidP="002F57B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E10EE7" w:rsidRPr="00776DA8">
        <w:rPr>
          <w:color w:val="000000" w:themeColor="text1"/>
          <w:sz w:val="28"/>
          <w:szCs w:val="28"/>
        </w:rPr>
        <w:t>а основании Решения (</w:t>
      </w:r>
      <w:hyperlink r:id="rId105" w:history="1">
        <w:r w:rsidR="00E10EE7" w:rsidRPr="00776DA8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="00E10EE7" w:rsidRPr="00776DA8">
        <w:rPr>
          <w:color w:val="000000" w:themeColor="text1"/>
          <w:sz w:val="28"/>
          <w:szCs w:val="28"/>
        </w:rPr>
        <w:t>) инвентаризационные описи формир</w:t>
      </w:r>
      <w:r>
        <w:rPr>
          <w:color w:val="000000" w:themeColor="text1"/>
          <w:sz w:val="28"/>
          <w:szCs w:val="28"/>
        </w:rPr>
        <w:t>уются и заполняются бухгалтерской службой</w:t>
      </w:r>
      <w:r w:rsidR="00E10EE7" w:rsidRPr="00776DA8">
        <w:rPr>
          <w:color w:val="000000" w:themeColor="text1"/>
          <w:sz w:val="28"/>
          <w:szCs w:val="28"/>
        </w:rPr>
        <w:t xml:space="preserve"> в части сведений об объектах по данным бухгалтерского учета (пообъектный/номенклатурный перечень) и направляются председателю инвентаризационной комиссии не позднее дня начала проведения инвентаризации, указанного в Решении (</w:t>
      </w:r>
      <w:hyperlink r:id="rId106" w:history="1">
        <w:r w:rsidR="00E10EE7" w:rsidRPr="00776DA8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="00E10EE7" w:rsidRPr="00776DA8">
        <w:rPr>
          <w:color w:val="000000" w:themeColor="text1"/>
          <w:sz w:val="28"/>
          <w:szCs w:val="28"/>
        </w:rPr>
        <w:t>).</w:t>
      </w:r>
      <w:r w:rsidR="00776DA8" w:rsidRPr="00776DA8">
        <w:rPr>
          <w:color w:val="000000" w:themeColor="text1"/>
          <w:sz w:val="28"/>
          <w:szCs w:val="28"/>
        </w:rPr>
        <w:t xml:space="preserve"> </w:t>
      </w:r>
      <w:r w:rsidR="00E10EE7" w:rsidRPr="00776DA8">
        <w:rPr>
          <w:color w:val="000000" w:themeColor="text1"/>
          <w:sz w:val="28"/>
          <w:szCs w:val="28"/>
        </w:rPr>
        <w:t xml:space="preserve">Основание: </w:t>
      </w:r>
      <w:hyperlink r:id="rId107" w:history="1">
        <w:r w:rsidR="00E10EE7" w:rsidRPr="00776DA8">
          <w:rPr>
            <w:rStyle w:val="a4"/>
            <w:b w:val="0"/>
            <w:color w:val="000000" w:themeColor="text1"/>
            <w:sz w:val="28"/>
            <w:szCs w:val="28"/>
          </w:rPr>
          <w:t>пп. 15</w:t>
        </w:r>
      </w:hyperlink>
      <w:r w:rsidR="00E10EE7" w:rsidRPr="00776DA8">
        <w:rPr>
          <w:color w:val="000000" w:themeColor="text1"/>
          <w:sz w:val="28"/>
          <w:szCs w:val="28"/>
        </w:rPr>
        <w:t xml:space="preserve">, </w:t>
      </w:r>
      <w:hyperlink r:id="rId108" w:history="1">
        <w:r w:rsidR="00E10EE7" w:rsidRPr="00776DA8">
          <w:rPr>
            <w:rStyle w:val="a4"/>
            <w:b w:val="0"/>
            <w:color w:val="000000" w:themeColor="text1"/>
            <w:sz w:val="28"/>
            <w:szCs w:val="28"/>
          </w:rPr>
          <w:t>16</w:t>
        </w:r>
      </w:hyperlink>
      <w:r w:rsidR="00E10EE7" w:rsidRPr="00776DA8">
        <w:rPr>
          <w:color w:val="000000" w:themeColor="text1"/>
          <w:sz w:val="28"/>
          <w:szCs w:val="28"/>
        </w:rPr>
        <w:t xml:space="preserve">, </w:t>
      </w:r>
      <w:hyperlink r:id="rId109" w:history="1">
        <w:r w:rsidR="00E10EE7" w:rsidRPr="00776DA8">
          <w:rPr>
            <w:rStyle w:val="a4"/>
            <w:b w:val="0"/>
            <w:color w:val="000000" w:themeColor="text1"/>
            <w:sz w:val="28"/>
            <w:szCs w:val="28"/>
          </w:rPr>
          <w:t>22</w:t>
        </w:r>
      </w:hyperlink>
      <w:r>
        <w:rPr>
          <w:color w:val="000000" w:themeColor="text1"/>
          <w:sz w:val="28"/>
          <w:szCs w:val="28"/>
        </w:rPr>
        <w:t xml:space="preserve"> Приложения №</w:t>
      </w:r>
      <w:r w:rsidR="00E10EE7" w:rsidRPr="00776DA8">
        <w:rPr>
          <w:color w:val="000000" w:themeColor="text1"/>
          <w:sz w:val="28"/>
          <w:szCs w:val="28"/>
        </w:rPr>
        <w:t> 1 к Стандарту "Учетная политик</w:t>
      </w:r>
      <w:r w:rsidR="00776DA8" w:rsidRPr="00776DA8">
        <w:rPr>
          <w:color w:val="000000" w:themeColor="text1"/>
          <w:sz w:val="28"/>
          <w:szCs w:val="28"/>
        </w:rPr>
        <w:t>а, оценочные значения и ошибки".</w:t>
      </w:r>
      <w:bookmarkStart w:id="15" w:name="sub_42"/>
    </w:p>
    <w:p w:rsidR="00B803C7" w:rsidRPr="007E60EE" w:rsidRDefault="00E10EE7" w:rsidP="002F57B1">
      <w:pPr>
        <w:rPr>
          <w:color w:val="000000" w:themeColor="text1"/>
          <w:sz w:val="28"/>
          <w:szCs w:val="28"/>
        </w:rPr>
      </w:pPr>
      <w:r w:rsidRPr="007E60EE">
        <w:rPr>
          <w:color w:val="000000" w:themeColor="text1"/>
          <w:sz w:val="28"/>
          <w:szCs w:val="28"/>
        </w:rPr>
        <w:t>4.2. При заполнении инвентаризационных описей (сличительных ведомостей) по объектам нефинансовых активов (</w:t>
      </w:r>
      <w:hyperlink r:id="rId110" w:history="1">
        <w:r w:rsidRPr="007E60EE">
          <w:rPr>
            <w:rStyle w:val="a4"/>
            <w:b w:val="0"/>
            <w:color w:val="000000" w:themeColor="text1"/>
            <w:sz w:val="28"/>
            <w:szCs w:val="28"/>
          </w:rPr>
          <w:t>ф. 0504087</w:t>
        </w:r>
      </w:hyperlink>
      <w:r w:rsidRPr="007E60EE">
        <w:rPr>
          <w:color w:val="000000" w:themeColor="text1"/>
          <w:sz w:val="28"/>
          <w:szCs w:val="28"/>
        </w:rPr>
        <w:t>) в графах 8 и 9 указываетс</w:t>
      </w:r>
      <w:bookmarkEnd w:id="15"/>
      <w:r w:rsidR="00D55D64" w:rsidRPr="007E60EE">
        <w:rPr>
          <w:color w:val="000000" w:themeColor="text1"/>
          <w:sz w:val="28"/>
          <w:szCs w:val="28"/>
        </w:rPr>
        <w:t>я:</w:t>
      </w:r>
    </w:p>
    <w:p w:rsidR="00B803C7" w:rsidRPr="007E60EE" w:rsidRDefault="00E10EE7" w:rsidP="00A11A01">
      <w:pPr>
        <w:rPr>
          <w:color w:val="000000" w:themeColor="text1"/>
          <w:sz w:val="28"/>
          <w:szCs w:val="28"/>
        </w:rPr>
      </w:pPr>
      <w:r w:rsidRPr="007E60EE">
        <w:rPr>
          <w:color w:val="000000" w:themeColor="text1"/>
          <w:sz w:val="28"/>
          <w:szCs w:val="28"/>
        </w:rPr>
        <w:lastRenderedPageBreak/>
        <w:t xml:space="preserve">- наименование статуса объекта учета и целевой функции актива соответственно. Наименования статусов объекта учета и целевых функций актива приведены в </w:t>
      </w:r>
      <w:hyperlink w:anchor="sub_1000" w:history="1">
        <w:r w:rsidR="00FD54DB" w:rsidRPr="007E60EE">
          <w:rPr>
            <w:rStyle w:val="a4"/>
            <w:b w:val="0"/>
            <w:color w:val="000000" w:themeColor="text1"/>
            <w:sz w:val="28"/>
            <w:szCs w:val="28"/>
          </w:rPr>
          <w:t>Приложении №</w:t>
        </w:r>
        <w:r w:rsidRPr="007E60EE">
          <w:rPr>
            <w:rStyle w:val="a4"/>
            <w:b w:val="0"/>
            <w:color w:val="000000" w:themeColor="text1"/>
            <w:sz w:val="28"/>
            <w:szCs w:val="28"/>
          </w:rPr>
          <w:t> 1</w:t>
        </w:r>
      </w:hyperlink>
      <w:r w:rsidRPr="007E60EE">
        <w:rPr>
          <w:color w:val="000000" w:themeColor="text1"/>
          <w:sz w:val="28"/>
          <w:szCs w:val="28"/>
        </w:rPr>
        <w:t xml:space="preserve"> к настоящему Порядку;</w:t>
      </w:r>
    </w:p>
    <w:p w:rsidR="00B803C7" w:rsidRPr="008716FD" w:rsidRDefault="00E10EE7" w:rsidP="00A11A01">
      <w:pPr>
        <w:rPr>
          <w:color w:val="000000" w:themeColor="text1"/>
          <w:sz w:val="28"/>
          <w:szCs w:val="28"/>
        </w:rPr>
      </w:pPr>
      <w:r w:rsidRPr="008716FD">
        <w:rPr>
          <w:color w:val="000000" w:themeColor="text1"/>
          <w:sz w:val="28"/>
          <w:szCs w:val="28"/>
        </w:rPr>
        <w:t>4.3. В случае выявления при инвентаризации отклонений комиссией обеспечивается их обо</w:t>
      </w:r>
      <w:r w:rsidR="007E60EE">
        <w:rPr>
          <w:color w:val="000000" w:themeColor="text1"/>
          <w:sz w:val="28"/>
          <w:szCs w:val="28"/>
        </w:rPr>
        <w:t>снованная квалификация.</w:t>
      </w:r>
    </w:p>
    <w:p w:rsidR="00B803C7" w:rsidRPr="008716FD" w:rsidRDefault="00E10EE7" w:rsidP="00A11A01">
      <w:pPr>
        <w:rPr>
          <w:color w:val="000000" w:themeColor="text1"/>
          <w:sz w:val="28"/>
          <w:szCs w:val="28"/>
        </w:rPr>
      </w:pPr>
      <w:r w:rsidRPr="008716FD">
        <w:rPr>
          <w:color w:val="000000" w:themeColor="text1"/>
          <w:sz w:val="28"/>
          <w:szCs w:val="28"/>
        </w:rPr>
        <w:t>По всем расхождениям (недостачам и излишкам, пересортице) инвентаризационная комиссия получает письменные объяснения материально ответственных лиц, что отражается в инвентаризационных описях (сличительных ведомостях, актах). На основании этих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:rsidR="0056099C" w:rsidRDefault="00E10EE7" w:rsidP="0056099C">
      <w:pPr>
        <w:rPr>
          <w:color w:val="000000" w:themeColor="text1"/>
          <w:sz w:val="28"/>
          <w:szCs w:val="28"/>
        </w:rPr>
      </w:pPr>
      <w:r w:rsidRPr="008716FD">
        <w:rPr>
          <w:color w:val="000000" w:themeColor="text1"/>
          <w:sz w:val="28"/>
          <w:szCs w:val="28"/>
        </w:rPr>
        <w:t xml:space="preserve">При выявлении в ходе инвентаризации нефинансовых и финансовых активов недостач или излишков, отклонений в качественных характеристиках установленные расхождения с данными бухгалтерского учета (в том числе по расчетам и обязательствам), предоставленными бухгалтерской службой, фиксируются инвентаризационной комиссией в Акте о результатах инвентаризации </w:t>
      </w:r>
      <w:r w:rsidRPr="008716FD">
        <w:rPr>
          <w:b/>
          <w:color w:val="000000" w:themeColor="text1"/>
          <w:sz w:val="28"/>
          <w:szCs w:val="28"/>
        </w:rPr>
        <w:t>(</w:t>
      </w:r>
      <w:hyperlink r:id="rId111" w:history="1">
        <w:r w:rsidRPr="008716FD">
          <w:rPr>
            <w:rStyle w:val="a4"/>
            <w:b w:val="0"/>
            <w:color w:val="000000" w:themeColor="text1"/>
            <w:sz w:val="28"/>
            <w:szCs w:val="28"/>
          </w:rPr>
          <w:t>ф. 0510463</w:t>
        </w:r>
      </w:hyperlink>
      <w:r w:rsidRPr="008716FD">
        <w:rPr>
          <w:b/>
          <w:color w:val="000000" w:themeColor="text1"/>
          <w:sz w:val="28"/>
          <w:szCs w:val="28"/>
        </w:rPr>
        <w:t>)</w:t>
      </w:r>
      <w:r w:rsidRPr="008716FD">
        <w:rPr>
          <w:color w:val="000000" w:themeColor="text1"/>
          <w:sz w:val="28"/>
          <w:szCs w:val="28"/>
        </w:rPr>
        <w:t xml:space="preserve"> и по итогам квалификации выявленных отклонений.</w:t>
      </w:r>
      <w:r w:rsidR="008716FD">
        <w:rPr>
          <w:color w:val="000000" w:themeColor="text1"/>
          <w:sz w:val="28"/>
          <w:szCs w:val="28"/>
        </w:rPr>
        <w:t xml:space="preserve"> </w:t>
      </w:r>
      <w:r w:rsidRPr="008716FD">
        <w:rPr>
          <w:color w:val="000000" w:themeColor="text1"/>
          <w:sz w:val="28"/>
          <w:szCs w:val="28"/>
        </w:rPr>
        <w:t xml:space="preserve">Основание: </w:t>
      </w:r>
      <w:hyperlink r:id="rId112" w:history="1">
        <w:r w:rsidRPr="008716FD">
          <w:rPr>
            <w:rStyle w:val="a4"/>
            <w:b w:val="0"/>
            <w:color w:val="000000" w:themeColor="text1"/>
            <w:sz w:val="28"/>
            <w:szCs w:val="28"/>
          </w:rPr>
          <w:t>п. 23</w:t>
        </w:r>
      </w:hyperlink>
      <w:r w:rsidR="00EF6A42">
        <w:rPr>
          <w:color w:val="000000" w:themeColor="text1"/>
          <w:sz w:val="28"/>
          <w:szCs w:val="28"/>
        </w:rPr>
        <w:t xml:space="preserve"> Приложения №</w:t>
      </w:r>
      <w:r w:rsidRPr="008716FD">
        <w:rPr>
          <w:color w:val="000000" w:themeColor="text1"/>
          <w:sz w:val="28"/>
          <w:szCs w:val="28"/>
        </w:rPr>
        <w:t> 1 к Стандарту "Учетная политик</w:t>
      </w:r>
      <w:r w:rsidR="008716FD">
        <w:rPr>
          <w:color w:val="000000" w:themeColor="text1"/>
          <w:sz w:val="28"/>
          <w:szCs w:val="28"/>
        </w:rPr>
        <w:t>а, оценочные значения и ошибки".</w:t>
      </w:r>
    </w:p>
    <w:p w:rsidR="00B803C7" w:rsidRPr="0056099C" w:rsidRDefault="00E10EE7" w:rsidP="0056099C">
      <w:pPr>
        <w:rPr>
          <w:color w:val="000000" w:themeColor="text1"/>
          <w:sz w:val="28"/>
          <w:szCs w:val="28"/>
        </w:rPr>
      </w:pPr>
      <w:r w:rsidRPr="0056099C">
        <w:rPr>
          <w:color w:val="000000" w:themeColor="text1"/>
          <w:sz w:val="28"/>
          <w:szCs w:val="28"/>
        </w:rPr>
        <w:t>4.4. В случае выявления излишков по результатам инвентаризации материальных ценностей (нематериальных активов, прав пользования НМА) инвентаризационная комиссия устанавливает возможность подтверждения государственной (муниципальной) собственности (исключительное/неисключительное право) на такое имущество.</w:t>
      </w:r>
    </w:p>
    <w:p w:rsidR="00B803C7" w:rsidRPr="0056099C" w:rsidRDefault="00E10EE7" w:rsidP="00A11A01">
      <w:pPr>
        <w:rPr>
          <w:color w:val="000000" w:themeColor="text1"/>
          <w:sz w:val="28"/>
          <w:szCs w:val="28"/>
        </w:rPr>
      </w:pPr>
      <w:r w:rsidRPr="0056099C">
        <w:rPr>
          <w:color w:val="000000" w:themeColor="text1"/>
          <w:sz w:val="28"/>
          <w:szCs w:val="28"/>
        </w:rPr>
        <w:t xml:space="preserve">Если право собственности (пользования) подтверждено (установлено) до окончания проведения инвентаризации, полномочия по оценке указанного имущества (имущественных прав) возлагаются на инвентаризационную комиссию и оформляются Решением об оценке стоимости имущества, отчуждаемого не в пользу организаций бюджетной сферы </w:t>
      </w:r>
      <w:r w:rsidRPr="0056099C">
        <w:rPr>
          <w:b/>
          <w:color w:val="000000" w:themeColor="text1"/>
          <w:sz w:val="28"/>
          <w:szCs w:val="28"/>
        </w:rPr>
        <w:t>(</w:t>
      </w:r>
      <w:hyperlink r:id="rId113" w:history="1">
        <w:r w:rsidRPr="0056099C">
          <w:rPr>
            <w:rStyle w:val="a4"/>
            <w:b w:val="0"/>
            <w:color w:val="000000" w:themeColor="text1"/>
            <w:sz w:val="28"/>
            <w:szCs w:val="28"/>
          </w:rPr>
          <w:t>ф. 0510442</w:t>
        </w:r>
      </w:hyperlink>
      <w:r w:rsidRPr="0056099C">
        <w:rPr>
          <w:b/>
          <w:color w:val="000000" w:themeColor="text1"/>
          <w:sz w:val="28"/>
          <w:szCs w:val="28"/>
        </w:rPr>
        <w:t>).</w:t>
      </w:r>
      <w:r w:rsidRPr="0056099C">
        <w:rPr>
          <w:color w:val="000000" w:themeColor="text1"/>
          <w:sz w:val="28"/>
          <w:szCs w:val="28"/>
        </w:rPr>
        <w:t xml:space="preserve"> Дополнительно инвентаризационная комиссия формирует Акт о приеме-передаче объектов нефинансовых активов </w:t>
      </w:r>
      <w:r w:rsidRPr="0056099C">
        <w:rPr>
          <w:b/>
          <w:color w:val="000000" w:themeColor="text1"/>
          <w:sz w:val="28"/>
          <w:szCs w:val="28"/>
        </w:rPr>
        <w:t>(</w:t>
      </w:r>
      <w:hyperlink r:id="rId114" w:history="1">
        <w:r w:rsidRPr="0056099C">
          <w:rPr>
            <w:rStyle w:val="a4"/>
            <w:b w:val="0"/>
            <w:color w:val="000000" w:themeColor="text1"/>
            <w:sz w:val="28"/>
            <w:szCs w:val="28"/>
          </w:rPr>
          <w:t>ф. 0510448</w:t>
        </w:r>
      </w:hyperlink>
      <w:r w:rsidRPr="0056099C">
        <w:rPr>
          <w:b/>
          <w:color w:val="000000" w:themeColor="text1"/>
          <w:sz w:val="28"/>
          <w:szCs w:val="28"/>
        </w:rPr>
        <w:t>)</w:t>
      </w:r>
      <w:r w:rsidRPr="0056099C">
        <w:rPr>
          <w:color w:val="000000" w:themeColor="text1"/>
          <w:sz w:val="28"/>
          <w:szCs w:val="28"/>
        </w:rPr>
        <w:t xml:space="preserve"> в целях приняти</w:t>
      </w:r>
      <w:r w:rsidR="0056099C" w:rsidRPr="0056099C">
        <w:rPr>
          <w:color w:val="000000" w:themeColor="text1"/>
          <w:sz w:val="28"/>
          <w:szCs w:val="28"/>
        </w:rPr>
        <w:t>я объектов к балансовому учету.</w:t>
      </w:r>
    </w:p>
    <w:p w:rsidR="00B803C7" w:rsidRPr="0056099C" w:rsidRDefault="00E10EE7" w:rsidP="00A11A01">
      <w:pPr>
        <w:rPr>
          <w:color w:val="000000" w:themeColor="text1"/>
          <w:sz w:val="28"/>
          <w:szCs w:val="28"/>
        </w:rPr>
      </w:pPr>
      <w:r w:rsidRPr="0056099C">
        <w:rPr>
          <w:color w:val="000000" w:themeColor="text1"/>
          <w:sz w:val="28"/>
          <w:szCs w:val="28"/>
        </w:rPr>
        <w:t xml:space="preserve">Если до окончания проведения инвентаризации не представляется возможным подтвердить право собственности (пользования), такое имущество не оценивается. Инвентаризационная комиссия формирует Акт о приеме-передаче объектов нефинансовых активов </w:t>
      </w:r>
      <w:r w:rsidRPr="0056099C">
        <w:rPr>
          <w:b/>
          <w:color w:val="000000" w:themeColor="text1"/>
          <w:sz w:val="28"/>
          <w:szCs w:val="28"/>
        </w:rPr>
        <w:t>(</w:t>
      </w:r>
      <w:hyperlink r:id="rId115" w:history="1">
        <w:r w:rsidRPr="0056099C">
          <w:rPr>
            <w:rStyle w:val="a4"/>
            <w:b w:val="0"/>
            <w:color w:val="000000" w:themeColor="text1"/>
            <w:sz w:val="28"/>
            <w:szCs w:val="28"/>
          </w:rPr>
          <w:t>ф. 0510448</w:t>
        </w:r>
      </w:hyperlink>
      <w:r w:rsidRPr="0056099C">
        <w:rPr>
          <w:b/>
          <w:color w:val="000000" w:themeColor="text1"/>
          <w:sz w:val="28"/>
          <w:szCs w:val="28"/>
        </w:rPr>
        <w:t>)</w:t>
      </w:r>
      <w:r w:rsidRPr="0056099C">
        <w:rPr>
          <w:color w:val="000000" w:themeColor="text1"/>
          <w:sz w:val="28"/>
          <w:szCs w:val="28"/>
        </w:rPr>
        <w:t xml:space="preserve"> в условной оценке (1 объект, 1 рубль) в целях принятия объектов к забалансовому учету.</w:t>
      </w:r>
    </w:p>
    <w:p w:rsidR="0056099C" w:rsidRDefault="00E10EE7" w:rsidP="0056099C">
      <w:pPr>
        <w:rPr>
          <w:color w:val="000000" w:themeColor="text1"/>
          <w:sz w:val="28"/>
          <w:szCs w:val="28"/>
        </w:rPr>
      </w:pPr>
      <w:r w:rsidRPr="0056099C">
        <w:rPr>
          <w:color w:val="000000" w:themeColor="text1"/>
          <w:sz w:val="28"/>
          <w:szCs w:val="28"/>
        </w:rPr>
        <w:t>Дальнейшее наблюдение за объектами и проведение мероприятий по установлению возможности подтверждения государственной (муниципальной) собственности (исключительного/неисключительное права) на такое имущество возлагается на комиссию по поступлению и выбытию активов.</w:t>
      </w:r>
    </w:p>
    <w:p w:rsidR="00C37FC0" w:rsidRDefault="00E10EE7" w:rsidP="00C37FC0">
      <w:pPr>
        <w:rPr>
          <w:color w:val="000000" w:themeColor="text1"/>
          <w:sz w:val="28"/>
          <w:szCs w:val="28"/>
        </w:rPr>
      </w:pPr>
      <w:r w:rsidRPr="003E2ED6">
        <w:rPr>
          <w:color w:val="000000" w:themeColor="text1"/>
          <w:sz w:val="28"/>
          <w:szCs w:val="28"/>
        </w:rPr>
        <w:t>4.5. Если по итогам инвентаризации излишки и (или) недостачи не вы</w:t>
      </w:r>
      <w:r w:rsidR="0086056C">
        <w:rPr>
          <w:color w:val="000000" w:themeColor="text1"/>
          <w:sz w:val="28"/>
          <w:szCs w:val="28"/>
        </w:rPr>
        <w:t>явлены, в инвентаризационных описях</w:t>
      </w:r>
      <w:r w:rsidRPr="003E2ED6">
        <w:rPr>
          <w:color w:val="000000" w:themeColor="text1"/>
          <w:sz w:val="28"/>
          <w:szCs w:val="28"/>
        </w:rPr>
        <w:t xml:space="preserve"> отражается следующее заключение </w:t>
      </w:r>
      <w:r w:rsidRPr="003E2ED6">
        <w:rPr>
          <w:color w:val="000000" w:themeColor="text1"/>
          <w:sz w:val="28"/>
          <w:szCs w:val="28"/>
        </w:rPr>
        <w:lastRenderedPageBreak/>
        <w:t>комиссии</w:t>
      </w:r>
      <w:r w:rsidR="003E2ED6" w:rsidRPr="003E2ED6">
        <w:rPr>
          <w:color w:val="000000" w:themeColor="text1"/>
          <w:sz w:val="28"/>
          <w:szCs w:val="28"/>
        </w:rPr>
        <w:t xml:space="preserve"> - "В результате проведения инвентаризации ________ – фактическое наличие соответствует данным </w:t>
      </w:r>
      <w:r w:rsidRPr="003E2ED6">
        <w:rPr>
          <w:color w:val="000000" w:themeColor="text1"/>
          <w:sz w:val="28"/>
          <w:szCs w:val="28"/>
        </w:rPr>
        <w:t>бухгалтерского учета".</w:t>
      </w:r>
      <w:r w:rsidR="0056099C" w:rsidRPr="003E2ED6">
        <w:rPr>
          <w:color w:val="000000" w:themeColor="text1"/>
          <w:sz w:val="28"/>
          <w:szCs w:val="28"/>
        </w:rPr>
        <w:t xml:space="preserve"> </w:t>
      </w:r>
      <w:r w:rsidRPr="003E2ED6">
        <w:rPr>
          <w:color w:val="000000" w:themeColor="text1"/>
          <w:sz w:val="28"/>
          <w:szCs w:val="28"/>
        </w:rPr>
        <w:t xml:space="preserve">Основание: </w:t>
      </w:r>
      <w:hyperlink r:id="rId116" w:history="1">
        <w:r w:rsidRPr="003E2ED6">
          <w:rPr>
            <w:rStyle w:val="a4"/>
            <w:b w:val="0"/>
            <w:color w:val="000000" w:themeColor="text1"/>
            <w:sz w:val="28"/>
            <w:szCs w:val="28"/>
          </w:rPr>
          <w:t>п. 25</w:t>
        </w:r>
      </w:hyperlink>
      <w:r w:rsidR="00EF6A42">
        <w:rPr>
          <w:color w:val="000000" w:themeColor="text1"/>
          <w:sz w:val="28"/>
          <w:szCs w:val="28"/>
        </w:rPr>
        <w:t xml:space="preserve"> Приложения №</w:t>
      </w:r>
      <w:r w:rsidRPr="003E2ED6">
        <w:rPr>
          <w:color w:val="000000" w:themeColor="text1"/>
          <w:sz w:val="28"/>
          <w:szCs w:val="28"/>
        </w:rPr>
        <w:t> 1 к Стандарту "Учетная политик</w:t>
      </w:r>
      <w:r w:rsidR="0056099C" w:rsidRPr="003E2ED6">
        <w:rPr>
          <w:color w:val="000000" w:themeColor="text1"/>
          <w:sz w:val="28"/>
          <w:szCs w:val="28"/>
        </w:rPr>
        <w:t>а, оценочные значения и ошибки"</w:t>
      </w:r>
      <w:r w:rsidR="00C37FC0">
        <w:rPr>
          <w:color w:val="000000" w:themeColor="text1"/>
          <w:sz w:val="28"/>
          <w:szCs w:val="28"/>
        </w:rPr>
        <w:t>.</w:t>
      </w:r>
    </w:p>
    <w:p w:rsidR="00DC4D9E" w:rsidRDefault="00E10EE7" w:rsidP="00DC4D9E">
      <w:pPr>
        <w:rPr>
          <w:color w:val="000000" w:themeColor="text1"/>
          <w:sz w:val="28"/>
          <w:szCs w:val="28"/>
        </w:rPr>
      </w:pPr>
      <w:r w:rsidRPr="00C37FC0">
        <w:rPr>
          <w:color w:val="000000" w:themeColor="text1"/>
          <w:sz w:val="28"/>
          <w:szCs w:val="28"/>
        </w:rPr>
        <w:t xml:space="preserve">4.6. Документы инвентаризации составляются и хранятся в соответствии с требованиями, установленными для первичных учетных документов и регистров бухгалтерского учета с учетом положений </w:t>
      </w:r>
      <w:hyperlink r:id="rId117" w:history="1">
        <w:r w:rsidRPr="00C37FC0">
          <w:rPr>
            <w:rStyle w:val="a4"/>
            <w:b w:val="0"/>
            <w:color w:val="000000" w:themeColor="text1"/>
            <w:sz w:val="28"/>
            <w:szCs w:val="28"/>
          </w:rPr>
          <w:t>Общих требований к инвентаризации</w:t>
        </w:r>
      </w:hyperlink>
      <w:r w:rsidRPr="00C37FC0">
        <w:rPr>
          <w:color w:val="000000" w:themeColor="text1"/>
          <w:sz w:val="28"/>
          <w:szCs w:val="28"/>
        </w:rPr>
        <w:t>, утвержденных прик</w:t>
      </w:r>
      <w:r w:rsidR="00EF6A42">
        <w:rPr>
          <w:color w:val="000000" w:themeColor="text1"/>
          <w:sz w:val="28"/>
          <w:szCs w:val="28"/>
        </w:rPr>
        <w:t>азом Минфина России 30.12.2017 №</w:t>
      </w:r>
      <w:r w:rsidRPr="00C37FC0">
        <w:rPr>
          <w:color w:val="000000" w:themeColor="text1"/>
          <w:sz w:val="28"/>
          <w:szCs w:val="28"/>
        </w:rPr>
        <w:t> 274н, и иных нормативных правовых актов, регулирующих ведение бухгалтерского учета и составление бухгалтерской (финансовой) отчетности.</w:t>
      </w:r>
      <w:r w:rsidR="00304D89" w:rsidRPr="00C37FC0">
        <w:rPr>
          <w:color w:val="000000" w:themeColor="text1"/>
          <w:sz w:val="28"/>
          <w:szCs w:val="28"/>
        </w:rPr>
        <w:t xml:space="preserve"> </w:t>
      </w:r>
      <w:r w:rsidRPr="00C37FC0">
        <w:rPr>
          <w:color w:val="000000" w:themeColor="text1"/>
          <w:sz w:val="28"/>
          <w:szCs w:val="28"/>
        </w:rPr>
        <w:t xml:space="preserve">Основание: </w:t>
      </w:r>
      <w:hyperlink r:id="rId118" w:history="1">
        <w:r w:rsidRPr="00C37FC0">
          <w:rPr>
            <w:rStyle w:val="a4"/>
            <w:b w:val="0"/>
            <w:color w:val="000000" w:themeColor="text1"/>
            <w:sz w:val="28"/>
            <w:szCs w:val="28"/>
          </w:rPr>
          <w:t>п. 26</w:t>
        </w:r>
      </w:hyperlink>
      <w:r w:rsidRPr="00C37FC0">
        <w:rPr>
          <w:b/>
          <w:color w:val="000000" w:themeColor="text1"/>
          <w:sz w:val="28"/>
          <w:szCs w:val="28"/>
        </w:rPr>
        <w:t xml:space="preserve"> </w:t>
      </w:r>
      <w:r w:rsidR="00EF6A42">
        <w:rPr>
          <w:color w:val="000000" w:themeColor="text1"/>
          <w:sz w:val="28"/>
          <w:szCs w:val="28"/>
        </w:rPr>
        <w:t>Приложения №</w:t>
      </w:r>
      <w:r w:rsidRPr="00C37FC0">
        <w:rPr>
          <w:color w:val="000000" w:themeColor="text1"/>
          <w:sz w:val="28"/>
          <w:szCs w:val="28"/>
        </w:rPr>
        <w:t> 1 к Стандарту "Учетная политик</w:t>
      </w:r>
      <w:r w:rsidR="00304D89" w:rsidRPr="00C37FC0">
        <w:rPr>
          <w:color w:val="000000" w:themeColor="text1"/>
          <w:sz w:val="28"/>
          <w:szCs w:val="28"/>
        </w:rPr>
        <w:t>а, оценочные значения и ошибки".</w:t>
      </w:r>
    </w:p>
    <w:p w:rsidR="00B803C7" w:rsidRPr="00DC4D9E" w:rsidRDefault="00E10EE7" w:rsidP="00DC4D9E">
      <w:pPr>
        <w:rPr>
          <w:color w:val="000000" w:themeColor="text1"/>
          <w:sz w:val="28"/>
          <w:szCs w:val="28"/>
        </w:rPr>
      </w:pPr>
      <w:r w:rsidRPr="00DC4D9E">
        <w:rPr>
          <w:color w:val="000000" w:themeColor="text1"/>
          <w:sz w:val="28"/>
          <w:szCs w:val="28"/>
        </w:rPr>
        <w:t xml:space="preserve">4.7. Исправление ошибок, допущенных в документе инвентаризации, должно быть удостоверено подписями всех членов комиссии и соответствующего ответственного лица. В случае обнаружения ошибок необходимо учесть порядок действий ответственного лица и комиссии в случае обнаружения ошибки, указанный в </w:t>
      </w:r>
      <w:hyperlink w:anchor="sub_39" w:history="1">
        <w:r w:rsidRPr="007641CE">
          <w:rPr>
            <w:rStyle w:val="a4"/>
            <w:b w:val="0"/>
            <w:color w:val="000000" w:themeColor="text1"/>
            <w:sz w:val="28"/>
            <w:szCs w:val="28"/>
          </w:rPr>
          <w:t>п. 3.9</w:t>
        </w:r>
      </w:hyperlink>
      <w:r w:rsidRPr="00DC4D9E">
        <w:rPr>
          <w:color w:val="000000" w:themeColor="text1"/>
          <w:sz w:val="28"/>
          <w:szCs w:val="28"/>
        </w:rPr>
        <w:t xml:space="preserve"> Порядка проведения инвентаризации.</w:t>
      </w:r>
    </w:p>
    <w:p w:rsidR="007F0553" w:rsidRDefault="00E10EE7" w:rsidP="007F0553">
      <w:pPr>
        <w:rPr>
          <w:color w:val="000000" w:themeColor="text1"/>
          <w:sz w:val="28"/>
          <w:szCs w:val="28"/>
        </w:rPr>
      </w:pPr>
      <w:r w:rsidRPr="00DC4D9E">
        <w:rPr>
          <w:color w:val="000000" w:themeColor="text1"/>
          <w:sz w:val="28"/>
          <w:szCs w:val="28"/>
        </w:rPr>
        <w:t>Изменение документов инвентаризации, созданных в электронной форме, осуществляется посредством формирования документа, уточняющего ранее отраженные показатели (изменения инвентаризационной описи, сличительной ведомости, акта о результатах инвентаризации).</w:t>
      </w:r>
      <w:r w:rsidR="00321F14" w:rsidRPr="00DC4D9E">
        <w:rPr>
          <w:color w:val="000000" w:themeColor="text1"/>
          <w:sz w:val="28"/>
          <w:szCs w:val="28"/>
        </w:rPr>
        <w:t xml:space="preserve"> </w:t>
      </w:r>
      <w:r w:rsidRPr="00DC4D9E">
        <w:rPr>
          <w:color w:val="000000" w:themeColor="text1"/>
          <w:sz w:val="28"/>
          <w:szCs w:val="28"/>
        </w:rPr>
        <w:t xml:space="preserve">Основание: </w:t>
      </w:r>
      <w:hyperlink r:id="rId119" w:history="1">
        <w:r w:rsidRPr="004C6429">
          <w:rPr>
            <w:rStyle w:val="a4"/>
            <w:b w:val="0"/>
            <w:color w:val="000000" w:themeColor="text1"/>
            <w:sz w:val="28"/>
            <w:szCs w:val="28"/>
          </w:rPr>
          <w:t>п. 29</w:t>
        </w:r>
      </w:hyperlink>
      <w:r w:rsidR="004C6429">
        <w:rPr>
          <w:color w:val="000000" w:themeColor="text1"/>
          <w:sz w:val="28"/>
          <w:szCs w:val="28"/>
        </w:rPr>
        <w:t xml:space="preserve"> Приложения №</w:t>
      </w:r>
      <w:r w:rsidRPr="00DC4D9E">
        <w:rPr>
          <w:color w:val="000000" w:themeColor="text1"/>
          <w:sz w:val="28"/>
          <w:szCs w:val="28"/>
        </w:rPr>
        <w:t> 1 к Стандарту "Учетная политик</w:t>
      </w:r>
      <w:r w:rsidR="00321F14" w:rsidRPr="00DC4D9E">
        <w:rPr>
          <w:color w:val="000000" w:themeColor="text1"/>
          <w:sz w:val="28"/>
          <w:szCs w:val="28"/>
        </w:rPr>
        <w:t>а, оценочные значения и ошибки".</w:t>
      </w:r>
    </w:p>
    <w:p w:rsidR="00B803C7" w:rsidRPr="007F0553" w:rsidRDefault="00E10EE7" w:rsidP="007F0553">
      <w:pPr>
        <w:rPr>
          <w:color w:val="000000" w:themeColor="text1"/>
          <w:sz w:val="28"/>
          <w:szCs w:val="28"/>
        </w:rPr>
      </w:pPr>
      <w:r w:rsidRPr="007F0553">
        <w:rPr>
          <w:color w:val="000000" w:themeColor="text1"/>
          <w:sz w:val="28"/>
          <w:szCs w:val="28"/>
        </w:rPr>
        <w:t>4.8. К документам инвентаризации приобщаются:</w:t>
      </w:r>
    </w:p>
    <w:p w:rsidR="00B803C7" w:rsidRPr="007F0553" w:rsidRDefault="00E10EE7" w:rsidP="00A11A01">
      <w:pPr>
        <w:rPr>
          <w:color w:val="000000" w:themeColor="text1"/>
          <w:sz w:val="28"/>
          <w:szCs w:val="28"/>
        </w:rPr>
      </w:pPr>
      <w:r w:rsidRPr="007F0553">
        <w:rPr>
          <w:color w:val="000000" w:themeColor="text1"/>
          <w:sz w:val="28"/>
          <w:szCs w:val="28"/>
        </w:rPr>
        <w:t>- документы, оформляющие выявление фактического наличия объекта инвентаризации (в частности, акты обмеров (замеров), расчеты, иные акты);</w:t>
      </w:r>
    </w:p>
    <w:p w:rsidR="005450F0" w:rsidRDefault="00E10EE7" w:rsidP="005450F0">
      <w:pPr>
        <w:rPr>
          <w:color w:val="000000" w:themeColor="text1"/>
          <w:sz w:val="28"/>
          <w:szCs w:val="28"/>
        </w:rPr>
      </w:pPr>
      <w:r w:rsidRPr="007F0553">
        <w:rPr>
          <w:color w:val="000000" w:themeColor="text1"/>
          <w:sz w:val="28"/>
          <w:szCs w:val="28"/>
        </w:rPr>
        <w:t>- представленные ответственными лицами расписки, пояснения (объяснения), в том числе по фактам выявленных отклонений, включая пересортицу (объяснения причин, по которым разница в стоимости от пересортицы в сторону недостачи, образовавшейся не по вине ответственных лиц, не отнесена на виновных лиц).</w:t>
      </w:r>
      <w:r w:rsidR="007F0553" w:rsidRPr="007F0553">
        <w:rPr>
          <w:color w:val="000000" w:themeColor="text1"/>
          <w:sz w:val="28"/>
          <w:szCs w:val="28"/>
        </w:rPr>
        <w:t xml:space="preserve"> </w:t>
      </w:r>
      <w:r w:rsidRPr="007F0553">
        <w:rPr>
          <w:color w:val="000000" w:themeColor="text1"/>
          <w:sz w:val="28"/>
          <w:szCs w:val="28"/>
        </w:rPr>
        <w:t xml:space="preserve">Основание: </w:t>
      </w:r>
      <w:hyperlink r:id="rId120" w:history="1">
        <w:r w:rsidRPr="004C6429">
          <w:rPr>
            <w:rStyle w:val="a4"/>
            <w:b w:val="0"/>
            <w:color w:val="000000" w:themeColor="text1"/>
            <w:sz w:val="28"/>
            <w:szCs w:val="28"/>
          </w:rPr>
          <w:t>п. 30</w:t>
        </w:r>
      </w:hyperlink>
      <w:r w:rsidR="004C6429">
        <w:rPr>
          <w:color w:val="000000" w:themeColor="text1"/>
          <w:sz w:val="28"/>
          <w:szCs w:val="28"/>
        </w:rPr>
        <w:t xml:space="preserve"> Приложения №</w:t>
      </w:r>
      <w:r w:rsidRPr="007F0553">
        <w:rPr>
          <w:color w:val="000000" w:themeColor="text1"/>
          <w:sz w:val="28"/>
          <w:szCs w:val="28"/>
        </w:rPr>
        <w:t> 1 к Стандарту "Учетная политика, оценочные зн</w:t>
      </w:r>
      <w:r w:rsidR="007F0553" w:rsidRPr="007F0553">
        <w:rPr>
          <w:color w:val="000000" w:themeColor="text1"/>
          <w:sz w:val="28"/>
          <w:szCs w:val="28"/>
        </w:rPr>
        <w:t>ачения и ошибки".</w:t>
      </w:r>
    </w:p>
    <w:p w:rsidR="00203C6F" w:rsidRDefault="00E10EE7" w:rsidP="00203C6F">
      <w:pPr>
        <w:rPr>
          <w:color w:val="000000" w:themeColor="text1"/>
          <w:sz w:val="28"/>
          <w:szCs w:val="28"/>
        </w:rPr>
      </w:pPr>
      <w:r w:rsidRPr="005450F0">
        <w:rPr>
          <w:color w:val="000000" w:themeColor="text1"/>
          <w:sz w:val="28"/>
          <w:szCs w:val="28"/>
        </w:rPr>
        <w:t>4.9. На основании инвентаризационных описей (сличительных ведомостей) комиссия составляет Акт о результатах инвентаризации (</w:t>
      </w:r>
      <w:hyperlink r:id="rId121" w:history="1">
        <w:r w:rsidRPr="004C6429">
          <w:rPr>
            <w:rStyle w:val="a4"/>
            <w:b w:val="0"/>
            <w:color w:val="000000" w:themeColor="text1"/>
            <w:sz w:val="28"/>
            <w:szCs w:val="28"/>
          </w:rPr>
          <w:t>ф. 0510463</w:t>
        </w:r>
      </w:hyperlink>
      <w:r w:rsidRPr="005450F0">
        <w:rPr>
          <w:color w:val="000000" w:themeColor="text1"/>
          <w:sz w:val="28"/>
          <w:szCs w:val="28"/>
        </w:rPr>
        <w:t xml:space="preserve">) </w:t>
      </w:r>
      <w:r w:rsidR="00BD0F6A">
        <w:rPr>
          <w:color w:val="000000" w:themeColor="text1"/>
          <w:sz w:val="28"/>
          <w:szCs w:val="28"/>
        </w:rPr>
        <w:t>Акты</w:t>
      </w:r>
      <w:r w:rsidRPr="005450F0">
        <w:rPr>
          <w:color w:val="000000" w:themeColor="text1"/>
          <w:sz w:val="28"/>
          <w:szCs w:val="28"/>
        </w:rPr>
        <w:t xml:space="preserve"> представляются на рассмотрение и утверждение руководителю учреждения с приложением документов по инвентаризации.</w:t>
      </w:r>
    </w:p>
    <w:p w:rsidR="00B803C7" w:rsidRPr="00203C6F" w:rsidRDefault="00203C6F" w:rsidP="00203C6F">
      <w:pPr>
        <w:rPr>
          <w:color w:val="000000" w:themeColor="text1"/>
          <w:sz w:val="28"/>
          <w:szCs w:val="28"/>
        </w:rPr>
      </w:pPr>
      <w:r w:rsidRPr="00203C6F">
        <w:rPr>
          <w:color w:val="000000" w:themeColor="text1"/>
          <w:sz w:val="28"/>
          <w:szCs w:val="28"/>
        </w:rPr>
        <w:t>4.10</w:t>
      </w:r>
      <w:r w:rsidR="00E10EE7" w:rsidRPr="00203C6F">
        <w:rPr>
          <w:color w:val="000000" w:themeColor="text1"/>
          <w:sz w:val="28"/>
          <w:szCs w:val="28"/>
        </w:rPr>
        <w:t>. Результаты инвентаризации (Инвентаризационные описи) должны быть переданы председателю комиссии по поступлению и выбытию активов на следующий день после подписания Инвентаризационных описей председателем и членами инвентаризационной комиссии, но не позднее дня утверждения Актов о результатах инвентаризации.</w:t>
      </w:r>
    </w:p>
    <w:p w:rsidR="00FD4776" w:rsidRDefault="00E10EE7" w:rsidP="000039AD">
      <w:pPr>
        <w:pStyle w:val="1"/>
        <w:rPr>
          <w:b w:val="0"/>
          <w:color w:val="000000" w:themeColor="text1"/>
          <w:sz w:val="28"/>
          <w:szCs w:val="28"/>
        </w:rPr>
      </w:pPr>
      <w:bookmarkStart w:id="16" w:name="sub_5"/>
      <w:r w:rsidRPr="00FD4776">
        <w:rPr>
          <w:b w:val="0"/>
          <w:color w:val="000000" w:themeColor="text1"/>
          <w:sz w:val="28"/>
          <w:szCs w:val="28"/>
        </w:rPr>
        <w:t>5. Отражение результатов инвентаризации в учете</w:t>
      </w:r>
      <w:bookmarkEnd w:id="16"/>
    </w:p>
    <w:p w:rsidR="00B803C7" w:rsidRPr="00FD4776" w:rsidRDefault="00E10EE7" w:rsidP="00FD4776">
      <w:pPr>
        <w:pStyle w:val="1"/>
        <w:ind w:firstLine="720"/>
        <w:jc w:val="both"/>
        <w:rPr>
          <w:b w:val="0"/>
          <w:color w:val="000000" w:themeColor="text1"/>
          <w:sz w:val="28"/>
          <w:szCs w:val="28"/>
        </w:rPr>
      </w:pPr>
      <w:r w:rsidRPr="00FD4776">
        <w:rPr>
          <w:b w:val="0"/>
          <w:color w:val="000000" w:themeColor="text1"/>
          <w:sz w:val="28"/>
          <w:szCs w:val="28"/>
        </w:rPr>
        <w:t xml:space="preserve">5.1. Инвентаризационные разницы отражаются в бухгалтерском учете и </w:t>
      </w:r>
      <w:r w:rsidRPr="00FD4776">
        <w:rPr>
          <w:b w:val="0"/>
          <w:color w:val="000000" w:themeColor="text1"/>
          <w:sz w:val="28"/>
          <w:szCs w:val="28"/>
        </w:rPr>
        <w:lastRenderedPageBreak/>
        <w:t>бухгалтерской (финансовой) отчетности того месяца, в котором была закончена инвентаризация.</w:t>
      </w:r>
    </w:p>
    <w:p w:rsidR="00B803C7" w:rsidRPr="00FD4776" w:rsidRDefault="00E10EE7" w:rsidP="00FD4776">
      <w:pPr>
        <w:rPr>
          <w:color w:val="000000" w:themeColor="text1"/>
          <w:sz w:val="28"/>
          <w:szCs w:val="28"/>
        </w:rPr>
      </w:pPr>
      <w:r w:rsidRPr="00FD4776">
        <w:rPr>
          <w:color w:val="000000" w:themeColor="text1"/>
          <w:sz w:val="28"/>
          <w:szCs w:val="28"/>
        </w:rPr>
        <w:t>Результаты инвентаризации, проведенной перед составлением годовой бухгалтерской (финансовой) отчетности, отражаются в годовой бухгалтерской (финансовой) отчетности.</w:t>
      </w:r>
    </w:p>
    <w:p w:rsidR="00EB570C" w:rsidRDefault="00E10EE7" w:rsidP="00EB570C">
      <w:pPr>
        <w:rPr>
          <w:color w:val="000000" w:themeColor="text1"/>
          <w:sz w:val="28"/>
          <w:szCs w:val="28"/>
        </w:rPr>
      </w:pPr>
      <w:r w:rsidRPr="00FD4776">
        <w:rPr>
          <w:color w:val="000000" w:themeColor="text1"/>
          <w:sz w:val="28"/>
          <w:szCs w:val="28"/>
        </w:rPr>
        <w:t>Результаты инвентаризации при реорганизации (ликвидации) отражаются бухгалтерской (финансовой) отчетности, представляемой на дату реорганизации (ликвидации).</w:t>
      </w:r>
      <w:r w:rsidR="00FD4776" w:rsidRPr="00FD4776">
        <w:rPr>
          <w:color w:val="000000" w:themeColor="text1"/>
          <w:sz w:val="28"/>
          <w:szCs w:val="28"/>
        </w:rPr>
        <w:t xml:space="preserve"> </w:t>
      </w:r>
      <w:r w:rsidRPr="00FD4776">
        <w:rPr>
          <w:color w:val="000000" w:themeColor="text1"/>
          <w:sz w:val="28"/>
          <w:szCs w:val="28"/>
        </w:rPr>
        <w:t xml:space="preserve">Основание: </w:t>
      </w:r>
      <w:hyperlink r:id="rId122" w:history="1">
        <w:r w:rsidRPr="00B80591">
          <w:rPr>
            <w:rStyle w:val="a4"/>
            <w:b w:val="0"/>
            <w:color w:val="000000" w:themeColor="text1"/>
            <w:sz w:val="28"/>
            <w:szCs w:val="28"/>
          </w:rPr>
          <w:t>п. 26</w:t>
        </w:r>
      </w:hyperlink>
      <w:r w:rsidR="00B80591">
        <w:rPr>
          <w:color w:val="000000" w:themeColor="text1"/>
          <w:sz w:val="28"/>
          <w:szCs w:val="28"/>
        </w:rPr>
        <w:t xml:space="preserve"> Приложения №</w:t>
      </w:r>
      <w:r w:rsidRPr="00FD4776">
        <w:rPr>
          <w:color w:val="000000" w:themeColor="text1"/>
          <w:sz w:val="28"/>
          <w:szCs w:val="28"/>
        </w:rPr>
        <w:t xml:space="preserve"> 1 к Стандарту "Учетная политика, оценочные значения и ошибки", </w:t>
      </w:r>
      <w:hyperlink r:id="rId123" w:history="1">
        <w:r w:rsidRPr="00C54F74">
          <w:rPr>
            <w:rStyle w:val="a4"/>
            <w:b w:val="0"/>
            <w:color w:val="000000" w:themeColor="text1"/>
            <w:sz w:val="28"/>
            <w:szCs w:val="28"/>
          </w:rPr>
          <w:t>п. 82</w:t>
        </w:r>
      </w:hyperlink>
      <w:r w:rsidRPr="00FD4776">
        <w:rPr>
          <w:color w:val="000000" w:themeColor="text1"/>
          <w:sz w:val="28"/>
          <w:szCs w:val="28"/>
        </w:rPr>
        <w:t xml:space="preserve"> Станд</w:t>
      </w:r>
      <w:r w:rsidR="00FD4776" w:rsidRPr="00FD4776">
        <w:rPr>
          <w:color w:val="000000" w:themeColor="text1"/>
          <w:sz w:val="28"/>
          <w:szCs w:val="28"/>
        </w:rPr>
        <w:t>арта "Концептуальные основы..."</w:t>
      </w:r>
    </w:p>
    <w:p w:rsidR="00EB570C" w:rsidRPr="00396F72" w:rsidRDefault="00E10EE7" w:rsidP="001546E9">
      <w:pPr>
        <w:rPr>
          <w:color w:val="000000" w:themeColor="text1"/>
          <w:sz w:val="28"/>
          <w:szCs w:val="28"/>
        </w:rPr>
      </w:pPr>
      <w:r w:rsidRPr="00396F72">
        <w:rPr>
          <w:color w:val="000000" w:themeColor="text1"/>
          <w:sz w:val="28"/>
          <w:szCs w:val="28"/>
        </w:rPr>
        <w:t>5.2. Выявленные при инвентаризации отклонения отражаются в бухгалтерском (бюджетном) учете на основании первичных учетных документов и документов инвентаризации с учетом следующих положений: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120"/>
      </w:tblGrid>
      <w:tr w:rsidR="009A73C9" w:rsidRPr="00396F72">
        <w:tc>
          <w:tcPr>
            <w:tcW w:w="2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8"/>
              <w:jc w:val="center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Отклонение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8"/>
              <w:jc w:val="center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Отражение в учете</w:t>
            </w:r>
          </w:p>
        </w:tc>
      </w:tr>
      <w:tr w:rsidR="009A73C9" w:rsidRPr="00396F72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8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Излишки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Учет:</w:t>
            </w:r>
            <w:r w:rsidRPr="00396F72">
              <w:rPr>
                <w:color w:val="000000" w:themeColor="text1"/>
              </w:rPr>
              <w:t xml:space="preserve"> увеличение объектов бухгалтерского учета.</w:t>
            </w:r>
          </w:p>
          <w:p w:rsidR="00B803C7" w:rsidRPr="00396F72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Основание:</w:t>
            </w:r>
            <w:r w:rsidRPr="00396F72">
              <w:rPr>
                <w:color w:val="000000" w:themeColor="text1"/>
              </w:rPr>
              <w:t xml:space="preserve"> документы, являющиеся основанием для их признания объекта в бухгалтерском учете и (или) основанием отражения выявленных в результате ошибок.</w:t>
            </w:r>
          </w:p>
          <w:p w:rsidR="00B803C7" w:rsidRPr="00396F72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Примечание:</w:t>
            </w:r>
            <w:r w:rsidRPr="00396F72">
              <w:rPr>
                <w:color w:val="000000" w:themeColor="text1"/>
              </w:rPr>
              <w:t xml:space="preserve"> при выявлении по результатам инвентаризации излишков материальных ценностей, в отношении которых подтвердить государственную (муниципальную) собственность не представляется возможным, такие материальные ценности принимаются к забалансовому учету на основании акта о приеме-передаче объектов нефинансовых активов, составленного по результатам инвентаризации.</w:t>
            </w:r>
          </w:p>
        </w:tc>
      </w:tr>
      <w:tr w:rsidR="009A73C9" w:rsidRPr="00396F72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8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Недостача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8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Учет:</w:t>
            </w:r>
            <w:r w:rsidRPr="00396F72">
              <w:rPr>
                <w:color w:val="000000" w:themeColor="text1"/>
              </w:rPr>
              <w:t xml:space="preserve"> выбытие утраченного имущества.</w:t>
            </w:r>
          </w:p>
          <w:p w:rsidR="00B803C7" w:rsidRPr="00396F72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Основание:</w:t>
            </w:r>
            <w:r w:rsidRPr="00396F72">
              <w:rPr>
                <w:color w:val="000000" w:themeColor="text1"/>
              </w:rPr>
              <w:t xml:space="preserve"> документы инвентаризации.</w:t>
            </w:r>
          </w:p>
          <w:p w:rsidR="00B803C7" w:rsidRPr="00396F72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Примечание:</w:t>
            </w:r>
            <w:r w:rsidRPr="00396F72">
              <w:rPr>
                <w:color w:val="000000" w:themeColor="text1"/>
              </w:rPr>
              <w:t xml:space="preserve"> при наличии оснований по возмещению ущерба выбытие утраченного имущества отражается с признанием задолженности виновных и/или иных лиц (в том числе при наличии намерения организации бюджетной сферы предъявить требование по возмещению ущерба) и оценочных значений ожидаемых поступлений от возмещения ущерба.</w:t>
            </w:r>
          </w:p>
        </w:tc>
      </w:tr>
      <w:tr w:rsidR="009A73C9" w:rsidRPr="00396F72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Пересортица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Учет</w:t>
            </w:r>
            <w:r w:rsidRPr="00396F72">
              <w:rPr>
                <w:color w:val="000000" w:themeColor="text1"/>
              </w:rPr>
              <w:t>: увеличение/уменьшение объектов бухгалтерского учета с применением бухгалтерских записей, обеспечивающих достоверное отражение в регистрах бухгалтерского учета данных об активах и обязательствах, иных объектах бухгалтерского учета.</w:t>
            </w: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Бухгалтерские записи по отражению в учете зачета по пересортице согласованы с</w:t>
            </w:r>
            <w:r w:rsidR="00EB570C" w:rsidRPr="00396F72">
              <w:rPr>
                <w:rStyle w:val="a3"/>
                <w:b w:val="0"/>
                <w:color w:val="000000" w:themeColor="text1"/>
              </w:rPr>
              <w:t> органом-учредителем.</w:t>
            </w:r>
          </w:p>
        </w:tc>
      </w:tr>
      <w:tr w:rsidR="009A73C9" w:rsidRPr="00396F72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Убыль в пределах норм, сверх норм или при отсутствии норм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Учет:</w:t>
            </w:r>
            <w:r w:rsidRPr="00396F72">
              <w:rPr>
                <w:color w:val="000000" w:themeColor="text1"/>
              </w:rPr>
              <w:t xml:space="preserve"> уменьшение объектов бухгалтерского учета</w:t>
            </w:r>
          </w:p>
          <w:p w:rsidR="00B803C7" w:rsidRPr="00396F72" w:rsidRDefault="00B803C7">
            <w:pPr>
              <w:pStyle w:val="a8"/>
              <w:rPr>
                <w:color w:val="000000" w:themeColor="text1"/>
              </w:rPr>
            </w:pPr>
          </w:p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Основание:</w:t>
            </w:r>
            <w:r w:rsidRPr="00396F72">
              <w:rPr>
                <w:color w:val="000000" w:themeColor="text1"/>
              </w:rPr>
              <w:t xml:space="preserve"> документально подтвержденные расчеты и первичные учетные документы, составленные в ходе инвентаризации.</w:t>
            </w:r>
          </w:p>
        </w:tc>
      </w:tr>
      <w:tr w:rsidR="009A73C9" w:rsidRPr="00396F72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color w:val="000000" w:themeColor="text1"/>
              </w:rPr>
              <w:t>Качественные отклонения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396F72" w:rsidRDefault="00E10EE7">
            <w:pPr>
              <w:pStyle w:val="a9"/>
              <w:rPr>
                <w:color w:val="000000" w:themeColor="text1"/>
              </w:rPr>
            </w:pPr>
            <w:r w:rsidRPr="00396F72">
              <w:rPr>
                <w:rStyle w:val="a3"/>
                <w:b w:val="0"/>
                <w:color w:val="000000" w:themeColor="text1"/>
              </w:rPr>
              <w:t>Учет</w:t>
            </w:r>
            <w:r w:rsidRPr="00396F72">
              <w:rPr>
                <w:color w:val="000000" w:themeColor="text1"/>
              </w:rPr>
              <w:t xml:space="preserve">: увеличение/уменьшение объектов бухгалтерского учета с применением бухгалтерских записей, обеспечивающих достоверное отражение в регистрах бухгалтерского учета данных об активах и </w:t>
            </w:r>
            <w:r w:rsidRPr="00396F72">
              <w:rPr>
                <w:color w:val="000000" w:themeColor="text1"/>
              </w:rPr>
              <w:lastRenderedPageBreak/>
              <w:t>обязательствах, иных объектах бухгалтерского учета.</w:t>
            </w:r>
          </w:p>
        </w:tc>
      </w:tr>
    </w:tbl>
    <w:p w:rsidR="00B803C7" w:rsidRPr="00396F72" w:rsidRDefault="00E10EE7" w:rsidP="00396F72">
      <w:pPr>
        <w:pStyle w:val="ab"/>
        <w:ind w:firstLine="0"/>
        <w:rPr>
          <w:color w:val="000000" w:themeColor="text1"/>
          <w:sz w:val="28"/>
          <w:szCs w:val="28"/>
        </w:rPr>
      </w:pPr>
      <w:r w:rsidRPr="00396F72">
        <w:rPr>
          <w:color w:val="000000" w:themeColor="text1"/>
          <w:sz w:val="28"/>
          <w:szCs w:val="28"/>
        </w:rPr>
        <w:lastRenderedPageBreak/>
        <w:t xml:space="preserve">Основание: </w:t>
      </w:r>
      <w:hyperlink r:id="rId124" w:history="1">
        <w:r w:rsidRPr="00396F72">
          <w:rPr>
            <w:rStyle w:val="a4"/>
            <w:b w:val="0"/>
            <w:color w:val="000000" w:themeColor="text1"/>
            <w:sz w:val="28"/>
            <w:szCs w:val="28"/>
          </w:rPr>
          <w:t>п. 27</w:t>
        </w:r>
      </w:hyperlink>
      <w:r w:rsidR="00DB0808">
        <w:rPr>
          <w:color w:val="000000" w:themeColor="text1"/>
          <w:sz w:val="28"/>
          <w:szCs w:val="28"/>
        </w:rPr>
        <w:t xml:space="preserve"> Приложения №</w:t>
      </w:r>
      <w:r w:rsidRPr="00396F72">
        <w:rPr>
          <w:color w:val="000000" w:themeColor="text1"/>
          <w:sz w:val="28"/>
          <w:szCs w:val="28"/>
        </w:rPr>
        <w:t> 1 к Стандарту "Учетная политик</w:t>
      </w:r>
      <w:r w:rsidR="00396F72" w:rsidRPr="00396F72">
        <w:rPr>
          <w:color w:val="000000" w:themeColor="text1"/>
          <w:sz w:val="28"/>
          <w:szCs w:val="28"/>
        </w:rPr>
        <w:t>а, оценочные значения и ошибки".</w:t>
      </w:r>
    </w:p>
    <w:p w:rsidR="00B803C7" w:rsidRPr="009A73C9" w:rsidRDefault="00B803C7">
      <w:pPr>
        <w:rPr>
          <w:b/>
          <w:color w:val="000000" w:themeColor="text1"/>
          <w:sz w:val="28"/>
          <w:szCs w:val="28"/>
        </w:rPr>
      </w:pPr>
    </w:p>
    <w:p w:rsidR="00C16D52" w:rsidRDefault="00E10EE7" w:rsidP="003227E6">
      <w:pPr>
        <w:pStyle w:val="1"/>
        <w:rPr>
          <w:b w:val="0"/>
          <w:color w:val="000000" w:themeColor="text1"/>
          <w:sz w:val="28"/>
          <w:szCs w:val="28"/>
        </w:rPr>
      </w:pPr>
      <w:bookmarkStart w:id="17" w:name="sub_6"/>
      <w:r w:rsidRPr="00D52FB3">
        <w:rPr>
          <w:b w:val="0"/>
          <w:color w:val="000000" w:themeColor="text1"/>
          <w:sz w:val="28"/>
          <w:szCs w:val="28"/>
        </w:rPr>
        <w:t>6. Обязанности и права инвентаризационной комиссии и иных лиц при проведении инвентаризации</w:t>
      </w:r>
      <w:bookmarkEnd w:id="17"/>
    </w:p>
    <w:p w:rsidR="00B803C7" w:rsidRPr="003227E6" w:rsidRDefault="00E10EE7" w:rsidP="003227E6">
      <w:pPr>
        <w:pStyle w:val="1"/>
        <w:ind w:firstLine="720"/>
        <w:jc w:val="both"/>
        <w:rPr>
          <w:b w:val="0"/>
          <w:color w:val="000000" w:themeColor="text1"/>
          <w:sz w:val="28"/>
          <w:szCs w:val="28"/>
        </w:rPr>
      </w:pPr>
      <w:r w:rsidRPr="003227E6">
        <w:rPr>
          <w:b w:val="0"/>
          <w:color w:val="000000" w:themeColor="text1"/>
          <w:sz w:val="28"/>
          <w:szCs w:val="28"/>
        </w:rPr>
        <w:t>6.1. Председатель комиссии обязан:</w:t>
      </w:r>
    </w:p>
    <w:p w:rsidR="00B803C7" w:rsidRPr="00F8027E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быть принципиальным, соблюдать профессиональную этику и конфиденциальность;</w:t>
      </w:r>
    </w:p>
    <w:p w:rsidR="00B803C7" w:rsidRPr="00F8027E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определять методы и способы инвентаризации;</w:t>
      </w:r>
    </w:p>
    <w:p w:rsidR="00B803C7" w:rsidRPr="00F8027E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распределять направления проведения инвентаризации между членами комиссии;</w:t>
      </w:r>
    </w:p>
    <w:p w:rsidR="00B803C7" w:rsidRPr="00F8027E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организовывать проведение инвентаризации согласно утвержденному плану (программе);</w:t>
      </w:r>
    </w:p>
    <w:p w:rsidR="00B803C7" w:rsidRPr="00F8027E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осуществлять общее руководство членами комиссии в процессе инвентаризации;</w:t>
      </w:r>
    </w:p>
    <w:p w:rsidR="00C16D52" w:rsidRDefault="00E10EE7" w:rsidP="00C16D52">
      <w:pPr>
        <w:rPr>
          <w:color w:val="000000" w:themeColor="text1"/>
          <w:sz w:val="28"/>
          <w:szCs w:val="28"/>
        </w:rPr>
      </w:pPr>
      <w:r w:rsidRPr="00F8027E">
        <w:rPr>
          <w:color w:val="000000" w:themeColor="text1"/>
          <w:sz w:val="28"/>
          <w:szCs w:val="28"/>
        </w:rPr>
        <w:t>- обеспечивать сохранность полученных документов, отчетов и других материалов, проверяемых в ходе инвентаризации.</w:t>
      </w:r>
    </w:p>
    <w:p w:rsidR="00B803C7" w:rsidRPr="00317AE8" w:rsidRDefault="00E10EE7" w:rsidP="00C16D52">
      <w:pPr>
        <w:rPr>
          <w:color w:val="000000" w:themeColor="text1"/>
          <w:sz w:val="28"/>
          <w:szCs w:val="28"/>
        </w:rPr>
      </w:pPr>
      <w:r w:rsidRPr="00317AE8">
        <w:rPr>
          <w:color w:val="000000" w:themeColor="text1"/>
          <w:sz w:val="28"/>
          <w:szCs w:val="28"/>
        </w:rPr>
        <w:t>6.2. Председатель комиссии имеет право:</w:t>
      </w:r>
    </w:p>
    <w:p w:rsidR="00B803C7" w:rsidRPr="00317AE8" w:rsidRDefault="00E10EE7" w:rsidP="00BE374B">
      <w:pPr>
        <w:rPr>
          <w:color w:val="000000" w:themeColor="text1"/>
          <w:sz w:val="28"/>
          <w:szCs w:val="28"/>
        </w:rPr>
      </w:pPr>
      <w:r w:rsidRPr="00317AE8">
        <w:rPr>
          <w:color w:val="000000" w:themeColor="text1"/>
          <w:sz w:val="28"/>
          <w:szCs w:val="28"/>
        </w:rPr>
        <w:t>- проходить во все здания и помещения, занимаемые учреждением, с учетом ограничений, установленных законодательством;</w:t>
      </w:r>
    </w:p>
    <w:p w:rsidR="00B803C7" w:rsidRPr="00317AE8" w:rsidRDefault="00E10EE7" w:rsidP="00BE374B">
      <w:pPr>
        <w:rPr>
          <w:color w:val="000000" w:themeColor="text1"/>
          <w:sz w:val="28"/>
          <w:szCs w:val="28"/>
        </w:rPr>
      </w:pPr>
      <w:r w:rsidRPr="00317AE8">
        <w:rPr>
          <w:color w:val="000000" w:themeColor="text1"/>
          <w:sz w:val="28"/>
          <w:szCs w:val="28"/>
        </w:rPr>
        <w:t>- давать указания должностным лицам о предоставлении комиссии необходимых для проверки документов и сведений (информации);</w:t>
      </w:r>
    </w:p>
    <w:p w:rsidR="00B803C7" w:rsidRPr="00317AE8" w:rsidRDefault="00E10EE7" w:rsidP="00BE374B">
      <w:pPr>
        <w:rPr>
          <w:color w:val="000000" w:themeColor="text1"/>
          <w:sz w:val="28"/>
          <w:szCs w:val="28"/>
        </w:rPr>
      </w:pPr>
      <w:r w:rsidRPr="00317AE8">
        <w:rPr>
          <w:color w:val="000000" w:themeColor="text1"/>
          <w:sz w:val="28"/>
          <w:szCs w:val="28"/>
        </w:rPr>
        <w:t>- получать от должностных и ответственных лиц письменные объяснения по вопросам, возникающим в ходе проведения инвентаризации, а также копии документов, связанных с объектами инвентаризации;</w:t>
      </w:r>
    </w:p>
    <w:p w:rsidR="00EE3874" w:rsidRDefault="00E10EE7" w:rsidP="00EE3874">
      <w:pPr>
        <w:rPr>
          <w:color w:val="000000" w:themeColor="text1"/>
          <w:sz w:val="28"/>
          <w:szCs w:val="28"/>
        </w:rPr>
      </w:pPr>
      <w:r w:rsidRPr="00317AE8">
        <w:rPr>
          <w:color w:val="000000" w:themeColor="text1"/>
          <w:sz w:val="28"/>
          <w:szCs w:val="28"/>
        </w:rPr>
        <w:t>- вносить предложения об устранении выявленных в ходе проведения инвентаризации нарушений и недостатков.</w:t>
      </w:r>
    </w:p>
    <w:p w:rsidR="00B803C7" w:rsidRPr="00EE3874" w:rsidRDefault="00E10EE7" w:rsidP="00EE3874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6.3. Члены комиссии обязаны: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быть принципиальными, соблюдать профессиональную этику и конфиденциальность;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проводить инвентаризацию в соответствии с утвержденным планом (программой);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незамедлительно докладывать председателю комиссии о выявленных в процессе инвентаризации нарушениях и злоупотреблениях;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обеспечивать сохранность полученных документов, отчетов и других материалов, проверяемых в ходе инвентаризации;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обеспечить полноту и точность данных о фактических остатках имущества, правильность и своевременность оформления материалов;</w:t>
      </w:r>
    </w:p>
    <w:p w:rsidR="00EE3874" w:rsidRDefault="00E10EE7" w:rsidP="00EE3874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своевременно (до начала заседания) извещать секретаря комиссии о невозможности участия в заседании комиссии (иных инвентаризационных мероприятиях, например, фактическом осмотре имущества).</w:t>
      </w:r>
    </w:p>
    <w:p w:rsidR="00B803C7" w:rsidRPr="00EE3874" w:rsidRDefault="00E10EE7" w:rsidP="00EE3874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lastRenderedPageBreak/>
        <w:t>6.4. Члены комиссии имеют право: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проходить во все здания и помещения, занимаемые учреждением, с учетом ограничений, установленных законодательством;</w:t>
      </w:r>
    </w:p>
    <w:p w:rsidR="00EE3874" w:rsidRDefault="00E10EE7" w:rsidP="00EE3874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ходатайствовать перед председателем комиссии о предоставлении им необходимых для проверки документов и сведений (информации).</w:t>
      </w:r>
    </w:p>
    <w:p w:rsidR="00B803C7" w:rsidRPr="00EE3874" w:rsidRDefault="00E10EE7" w:rsidP="00EE3874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6.5. Руководитель учреждения и проверяемые ответственные лица, иные сотрудники учреждения в процессе контрольных мероприятий обязаны: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обеспечить доступ в здания (помещения), занимаемые учреждением, с учетом ограничений, установленных законодательством;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оказывать содействие в проведении инвентаризации;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представлять по требованию председателя комиссии и в установленные им сроки документы, необходимые для проверки;</w:t>
      </w:r>
    </w:p>
    <w:p w:rsidR="00B803C7" w:rsidRPr="00EE3874" w:rsidRDefault="00E10EE7" w:rsidP="00BE374B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давать справки и объяснения в устной и письменной форме по вопросам, возникающим в ходе проведения инвентаризации;</w:t>
      </w:r>
    </w:p>
    <w:p w:rsidR="00F623D2" w:rsidRDefault="00E10EE7" w:rsidP="00F623D2">
      <w:pPr>
        <w:rPr>
          <w:color w:val="000000" w:themeColor="text1"/>
          <w:sz w:val="28"/>
          <w:szCs w:val="28"/>
        </w:rPr>
      </w:pPr>
      <w:r w:rsidRPr="00EE3874">
        <w:rPr>
          <w:color w:val="000000" w:themeColor="text1"/>
          <w:sz w:val="28"/>
          <w:szCs w:val="28"/>
        </w:rPr>
        <w:t>- ответственные лица учреждения, с которыми заключен договор о полной материальной ответственности, обязаны инициировать проведение инвентаризации имущества в обязательных случаях ее проведения.</w:t>
      </w:r>
    </w:p>
    <w:p w:rsidR="00F623D2" w:rsidRDefault="00E10EE7" w:rsidP="00F623D2">
      <w:pPr>
        <w:rPr>
          <w:color w:val="000000" w:themeColor="text1"/>
          <w:sz w:val="28"/>
          <w:szCs w:val="28"/>
        </w:rPr>
      </w:pPr>
      <w:r w:rsidRPr="00F623D2">
        <w:rPr>
          <w:color w:val="000000" w:themeColor="text1"/>
          <w:sz w:val="28"/>
          <w:szCs w:val="28"/>
        </w:rPr>
        <w:t>6.6. Инвентаризационная комиссия несет ответственность за качественное проведение инвентаризации в соответствии с законодательством РФ.</w:t>
      </w:r>
    </w:p>
    <w:p w:rsidR="00B803C7" w:rsidRPr="00634E1A" w:rsidRDefault="00E10EE7" w:rsidP="00F623D2">
      <w:pPr>
        <w:rPr>
          <w:color w:val="000000" w:themeColor="text1"/>
          <w:sz w:val="28"/>
          <w:szCs w:val="28"/>
        </w:rPr>
      </w:pPr>
      <w:r w:rsidRPr="00634E1A">
        <w:rPr>
          <w:color w:val="000000" w:themeColor="text1"/>
          <w:sz w:val="28"/>
          <w:szCs w:val="28"/>
        </w:rPr>
        <w:t xml:space="preserve">6.7. Срок обращения учреждения и работника в суд за разрешением индивидуального трудового спора установлен </w:t>
      </w:r>
      <w:hyperlink r:id="rId125" w:history="1">
        <w:r w:rsidRPr="006302DE">
          <w:rPr>
            <w:rStyle w:val="a4"/>
            <w:b w:val="0"/>
            <w:color w:val="000000" w:themeColor="text1"/>
            <w:sz w:val="28"/>
            <w:szCs w:val="28"/>
          </w:rPr>
          <w:t>ст. 392</w:t>
        </w:r>
      </w:hyperlink>
      <w:r w:rsidRPr="00634E1A">
        <w:rPr>
          <w:color w:val="000000" w:themeColor="text1"/>
          <w:sz w:val="28"/>
          <w:szCs w:val="28"/>
        </w:rPr>
        <w:t xml:space="preserve"> ТК РФ. Взыскание с виновного работника учреждения суммы причиненного ущерба осуществляется в соответствии со </w:t>
      </w:r>
      <w:hyperlink r:id="rId126" w:history="1">
        <w:r w:rsidRPr="004C7E5E">
          <w:rPr>
            <w:rStyle w:val="a4"/>
            <w:b w:val="0"/>
            <w:color w:val="000000" w:themeColor="text1"/>
            <w:sz w:val="28"/>
            <w:szCs w:val="28"/>
          </w:rPr>
          <w:t>ст. 246 - 248</w:t>
        </w:r>
      </w:hyperlink>
      <w:r w:rsidRPr="00634E1A">
        <w:rPr>
          <w:color w:val="000000" w:themeColor="text1"/>
          <w:sz w:val="28"/>
          <w:szCs w:val="28"/>
        </w:rPr>
        <w:t xml:space="preserve"> ТК РФ.</w:t>
      </w:r>
    </w:p>
    <w:p w:rsidR="00B803C7" w:rsidRPr="009A73C9" w:rsidRDefault="00B803C7" w:rsidP="00BE374B">
      <w:pPr>
        <w:rPr>
          <w:b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  <w:bookmarkStart w:id="18" w:name="sub_1000"/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2C412D" w:rsidRDefault="002C412D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A7697F" w:rsidRDefault="00A7697F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8D17B7" w:rsidRDefault="008D17B7" w:rsidP="008D17B7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065FC0" w:rsidRDefault="00065FC0" w:rsidP="00065FC0">
      <w:pPr>
        <w:ind w:firstLine="0"/>
        <w:rPr>
          <w:rStyle w:val="a3"/>
          <w:b w:val="0"/>
          <w:color w:val="000000" w:themeColor="text1"/>
          <w:sz w:val="28"/>
          <w:szCs w:val="28"/>
        </w:rPr>
      </w:pPr>
    </w:p>
    <w:p w:rsidR="00B803C7" w:rsidRPr="00354AA0" w:rsidRDefault="00065FC0" w:rsidP="00065FC0">
      <w:pPr>
        <w:ind w:firstLine="0"/>
        <w:jc w:val="right"/>
        <w:rPr>
          <w:color w:val="000000" w:themeColor="text1"/>
          <w:sz w:val="28"/>
          <w:szCs w:val="28"/>
        </w:rPr>
      </w:pPr>
      <w:r>
        <w:rPr>
          <w:rStyle w:val="a3"/>
          <w:b w:val="0"/>
          <w:color w:val="000000" w:themeColor="text1"/>
          <w:sz w:val="28"/>
          <w:szCs w:val="28"/>
        </w:rPr>
        <w:t>Приложение №</w:t>
      </w:r>
      <w:r w:rsidR="00E10EE7" w:rsidRPr="00354AA0">
        <w:rPr>
          <w:rStyle w:val="a3"/>
          <w:b w:val="0"/>
          <w:color w:val="000000" w:themeColor="text1"/>
          <w:sz w:val="28"/>
          <w:szCs w:val="28"/>
        </w:rPr>
        <w:t> 1</w:t>
      </w:r>
      <w:r w:rsidR="00E10EE7" w:rsidRPr="00354AA0">
        <w:rPr>
          <w:rStyle w:val="a3"/>
          <w:b w:val="0"/>
          <w:color w:val="000000" w:themeColor="text1"/>
          <w:sz w:val="28"/>
          <w:szCs w:val="28"/>
        </w:rPr>
        <w:br/>
        <w:t>к Порядку проведения инвентаризации</w:t>
      </w:r>
    </w:p>
    <w:bookmarkEnd w:id="18"/>
    <w:p w:rsidR="00B803C7" w:rsidRPr="00354AA0" w:rsidRDefault="00B803C7" w:rsidP="00065FC0">
      <w:pPr>
        <w:jc w:val="right"/>
        <w:rPr>
          <w:color w:val="000000" w:themeColor="text1"/>
          <w:sz w:val="28"/>
          <w:szCs w:val="28"/>
        </w:rPr>
      </w:pPr>
    </w:p>
    <w:p w:rsidR="00B803C7" w:rsidRPr="00354AA0" w:rsidRDefault="00E10EE7" w:rsidP="008D17B7">
      <w:pPr>
        <w:pStyle w:val="1"/>
        <w:rPr>
          <w:b w:val="0"/>
          <w:color w:val="000000" w:themeColor="text1"/>
          <w:sz w:val="28"/>
          <w:szCs w:val="28"/>
        </w:rPr>
      </w:pPr>
      <w:r w:rsidRPr="00354AA0">
        <w:rPr>
          <w:b w:val="0"/>
          <w:color w:val="000000" w:themeColor="text1"/>
          <w:sz w:val="28"/>
          <w:szCs w:val="28"/>
        </w:rPr>
        <w:t>Наименование статуса объекта учета и целевой функции актива</w:t>
      </w:r>
    </w:p>
    <w:p w:rsidR="00B803C7" w:rsidRDefault="00E10EE7">
      <w:pPr>
        <w:rPr>
          <w:color w:val="000000" w:themeColor="text1"/>
          <w:sz w:val="28"/>
          <w:szCs w:val="28"/>
        </w:rPr>
      </w:pPr>
      <w:r w:rsidRPr="00354AA0">
        <w:rPr>
          <w:color w:val="000000" w:themeColor="text1"/>
          <w:sz w:val="28"/>
          <w:szCs w:val="28"/>
        </w:rPr>
        <w:t xml:space="preserve">В соответствии с </w:t>
      </w:r>
      <w:hyperlink w:anchor="sub_42" w:history="1">
        <w:r w:rsidRPr="00354AA0">
          <w:rPr>
            <w:rStyle w:val="a4"/>
            <w:b w:val="0"/>
            <w:color w:val="000000" w:themeColor="text1"/>
            <w:sz w:val="28"/>
            <w:szCs w:val="28"/>
          </w:rPr>
          <w:t>п. 4.2</w:t>
        </w:r>
      </w:hyperlink>
      <w:r w:rsidRPr="00354AA0">
        <w:rPr>
          <w:color w:val="000000" w:themeColor="text1"/>
          <w:sz w:val="28"/>
          <w:szCs w:val="28"/>
        </w:rPr>
        <w:t xml:space="preserve"> Порядка </w:t>
      </w:r>
      <w:r w:rsidR="008D17B7" w:rsidRPr="00354AA0">
        <w:rPr>
          <w:color w:val="000000" w:themeColor="text1"/>
          <w:sz w:val="28"/>
          <w:szCs w:val="28"/>
        </w:rPr>
        <w:t xml:space="preserve">проведения инвентаризации, </w:t>
      </w:r>
      <w:r w:rsidRPr="00354AA0">
        <w:rPr>
          <w:color w:val="000000" w:themeColor="text1"/>
          <w:sz w:val="28"/>
          <w:szCs w:val="28"/>
        </w:rPr>
        <w:t>при заполнении инвентаризационных описей (сличительных ведомостей) по объектам нефинансовых активов (</w:t>
      </w:r>
      <w:hyperlink r:id="rId127" w:history="1">
        <w:r w:rsidRPr="00354AA0">
          <w:rPr>
            <w:rStyle w:val="a4"/>
            <w:b w:val="0"/>
            <w:color w:val="000000" w:themeColor="text1"/>
            <w:sz w:val="28"/>
            <w:szCs w:val="28"/>
          </w:rPr>
          <w:t>ф. 0504087</w:t>
        </w:r>
      </w:hyperlink>
      <w:r w:rsidRPr="00354AA0">
        <w:rPr>
          <w:color w:val="000000" w:themeColor="text1"/>
          <w:sz w:val="28"/>
          <w:szCs w:val="28"/>
        </w:rPr>
        <w:t>) в графах 8 и 9 указываются наименования статусов объекта учета и целевых функций актива согласно таблице:</w:t>
      </w:r>
    </w:p>
    <w:p w:rsidR="00480CA8" w:rsidRPr="00354AA0" w:rsidRDefault="00480CA8">
      <w:pPr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3"/>
        <w:gridCol w:w="4915"/>
      </w:tblGrid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8"/>
              <w:jc w:val="center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Статус объекта учета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8"/>
              <w:jc w:val="center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Целевая функция актива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В эксплуатации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Продолжить использовать</w:t>
            </w:r>
            <w:r w:rsidR="00141D49" w:rsidRPr="008D17B7">
              <w:rPr>
                <w:color w:val="000000" w:themeColor="text1"/>
              </w:rPr>
              <w:t>, эксплуатировать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Требуется ремонт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Ремонт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Находится на консервации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Консервация объекта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Проводится ремонт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Дооснащение (дооборудование)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Проводится реконструкция, модернизация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Списание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Не используется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Утилизация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Не соответствует требованиям эксплуатации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Продолжить хранение</w:t>
            </w:r>
            <w:r w:rsidR="00116623" w:rsidRPr="008D17B7">
              <w:rPr>
                <w:color w:val="000000" w:themeColor="text1"/>
              </w:rPr>
              <w:t>, списать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Не введен в эксплуатацию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Введение в эксплуатацию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В запасе (для использования)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Использовать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В запасе (на хранении)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Передача в собственность иному правообладателю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Ненадлежащего качества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Возврат поставщику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Поврежден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Продажа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Истек срок хранения (годности)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Передача в аренду (пользование)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Передан на утилизацию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Сдать на склад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Строительство (приобретение, создание) ведется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Приватизация (продажа) объекта незавершенного строительства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Строительство объекта приостановлено без консервации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Завершение строительства (реконструкции, технического перевооружения)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Передается в собственность иному правообладателю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Продолжить формировать вложения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Документы находятся на госрегистрации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Оформить регистрацию права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Передан в аренду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Завершение дооснащения, дооборудования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Передан в безвозмездное пользование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Завершение ремонта</w:t>
            </w:r>
          </w:p>
        </w:tc>
      </w:tr>
      <w:tr w:rsidR="009A73C9" w:rsidRPr="008D17B7">
        <w:tc>
          <w:tcPr>
            <w:tcW w:w="4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Иное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3C7" w:rsidRPr="008D17B7" w:rsidRDefault="00E10EE7">
            <w:pPr>
              <w:pStyle w:val="a9"/>
              <w:rPr>
                <w:color w:val="000000" w:themeColor="text1"/>
              </w:rPr>
            </w:pPr>
            <w:r w:rsidRPr="008D17B7">
              <w:rPr>
                <w:color w:val="000000" w:themeColor="text1"/>
              </w:rPr>
              <w:t>Иное</w:t>
            </w:r>
          </w:p>
        </w:tc>
      </w:tr>
    </w:tbl>
    <w:p w:rsidR="00B803C7" w:rsidRDefault="00B803C7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Default="00125584">
      <w:pPr>
        <w:rPr>
          <w:color w:val="000000" w:themeColor="text1"/>
        </w:rPr>
      </w:pPr>
    </w:p>
    <w:p w:rsidR="00125584" w:rsidRPr="005F5BDF" w:rsidRDefault="00125584" w:rsidP="00125584">
      <w:pPr>
        <w:pStyle w:val="1"/>
        <w:rPr>
          <w:b w:val="0"/>
          <w:sz w:val="28"/>
          <w:szCs w:val="28"/>
        </w:rPr>
      </w:pPr>
      <w:r w:rsidRPr="005F5BDF">
        <w:rPr>
          <w:b w:val="0"/>
          <w:sz w:val="28"/>
          <w:szCs w:val="28"/>
        </w:rPr>
        <w:t>Положение об инвентаризационной комиссии</w:t>
      </w:r>
    </w:p>
    <w:p w:rsidR="00125584" w:rsidRPr="005F5BDF" w:rsidRDefault="00125584" w:rsidP="00125584">
      <w:pPr>
        <w:rPr>
          <w:sz w:val="28"/>
          <w:szCs w:val="28"/>
        </w:rPr>
      </w:pPr>
    </w:p>
    <w:p w:rsidR="00125584" w:rsidRPr="005F5BDF" w:rsidRDefault="00125584" w:rsidP="00125584">
      <w:pPr>
        <w:pStyle w:val="1"/>
        <w:rPr>
          <w:b w:val="0"/>
          <w:sz w:val="28"/>
          <w:szCs w:val="28"/>
        </w:rPr>
      </w:pPr>
      <w:r w:rsidRPr="005F5BDF">
        <w:rPr>
          <w:b w:val="0"/>
          <w:sz w:val="28"/>
          <w:szCs w:val="28"/>
        </w:rPr>
        <w:t>1. Общие положения</w:t>
      </w:r>
    </w:p>
    <w:p w:rsidR="00125584" w:rsidRPr="00885D5B" w:rsidRDefault="00125584" w:rsidP="00125584">
      <w:pPr>
        <w:rPr>
          <w:sz w:val="28"/>
          <w:szCs w:val="28"/>
        </w:rPr>
      </w:pP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1.1. Настоящее Положение разработано в соответствии с </w:t>
      </w:r>
      <w:hyperlink r:id="rId128" w:history="1">
        <w:r w:rsidRPr="005F5BDF">
          <w:rPr>
            <w:rStyle w:val="a4"/>
            <w:b w:val="0"/>
            <w:color w:val="000000" w:themeColor="text1"/>
            <w:sz w:val="28"/>
            <w:szCs w:val="28"/>
          </w:rPr>
          <w:t>федеральным стандартом</w:t>
        </w:r>
      </w:hyperlink>
      <w:r w:rsidRPr="00885D5B">
        <w:rPr>
          <w:sz w:val="28"/>
          <w:szCs w:val="28"/>
        </w:rPr>
        <w:t xml:space="preserve">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утвержденным приказо</w:t>
      </w:r>
      <w:r>
        <w:rPr>
          <w:sz w:val="28"/>
          <w:szCs w:val="28"/>
        </w:rPr>
        <w:t>м Минфина России от 31.12.2016 №</w:t>
      </w:r>
      <w:r w:rsidRPr="00885D5B">
        <w:rPr>
          <w:sz w:val="28"/>
          <w:szCs w:val="28"/>
        </w:rPr>
        <w:t xml:space="preserve"> 256н, </w:t>
      </w:r>
      <w:hyperlink r:id="rId129" w:history="1">
        <w:r>
          <w:rPr>
            <w:rStyle w:val="a4"/>
            <w:b w:val="0"/>
            <w:color w:val="000000" w:themeColor="text1"/>
            <w:sz w:val="28"/>
            <w:szCs w:val="28"/>
          </w:rPr>
          <w:t>Приложением №</w:t>
        </w:r>
        <w:r w:rsidRPr="0003773C">
          <w:rPr>
            <w:rStyle w:val="a4"/>
            <w:b w:val="0"/>
            <w:color w:val="000000" w:themeColor="text1"/>
            <w:sz w:val="28"/>
            <w:szCs w:val="28"/>
          </w:rPr>
          <w:t> 1</w:t>
        </w:r>
      </w:hyperlink>
      <w:r w:rsidRPr="00885D5B">
        <w:rPr>
          <w:sz w:val="28"/>
          <w:szCs w:val="28"/>
        </w:rPr>
        <w:t xml:space="preserve"> к федеральному стандарту бухгалтерского учета для организаций государственного сектора "Учетная политика, оценочные значения и ошибки", утвержденному приказо</w:t>
      </w:r>
      <w:r>
        <w:rPr>
          <w:sz w:val="28"/>
          <w:szCs w:val="28"/>
        </w:rPr>
        <w:t>м Минфина России от 30.12.2017 №</w:t>
      </w:r>
      <w:r w:rsidRPr="00885D5B">
        <w:rPr>
          <w:sz w:val="28"/>
          <w:szCs w:val="28"/>
        </w:rPr>
        <w:t> 274н (далее - Общие требования к инвентаризации).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1.2. Инвентаризационная комиссия (далее также - комиссия) создается для проведения инвентаризации имущества, имущественных прав, иных активов и обязательств учреждения.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Основными задачами инвентаризационной комиссии (рабочей инвентаризационной комиссии) при инвентаризации являются: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выявление фактического наличия имущества, неучтенных объектов, недостач, порчи имущества;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сопоставление фактического наличия имущества с данными бухгалтерского учета;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выявление признаков обесценения активов;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определение целевой функции актива и статуса объекта учета;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проверка нефинансовых активов и финансовых активов на соответствие критериям актива;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проверка полноты отражения в учете обязательств.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 ходе проведения инвентаризации активов и обязательств инвентаризационная комиссия (рабочая инвентаризационная комиссия) дополнительно определяет признаки/устанавливает: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безнадежной к взысканию задолженности;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сомнительной задолженности неплатежеспособных дебиторов, в том числе несоответствия задолженности критериям признания ее активом;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суммы невостребованной в срок (просроченной и (или) неподтвержденной по результатам инвентаризации) кредиторской задолженности по выплатам расходов (источников финансирования дефицита бюджета, источников финансирования дефицита средств учреждения, далее также источников финансирования дефицита);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суммы переплат доходов (источников финансирования дефицита);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задолженность учреждения, невостребованную кредиторами;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lastRenderedPageBreak/>
        <w:t>- суммы дебиторской и кредиторской задолженности, подлежащие восстановлению на балансовом (забалансовом) учете в соответствии с действующим законодательством Российской Федерации;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правовые основания (включая даты исполнения) возникновения расчетов.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1.3. По способу образования инвентаризационная комиссия может: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формироваться руководителем учреждения;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создаваться путем возложения полномочий по проведению инвентаризации на постоянно созданную комиссию по поступлению и выбытию активов.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Решение о способе формирования инвентаризационных комиссий принимает руководитель учреждения.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30" w:history="1">
        <w:r w:rsidRPr="0098732C">
          <w:rPr>
            <w:rStyle w:val="a4"/>
            <w:b w:val="0"/>
            <w:color w:val="000000" w:themeColor="text1"/>
            <w:sz w:val="28"/>
            <w:szCs w:val="28"/>
          </w:rPr>
          <w:t>п. 3</w:t>
        </w:r>
      </w:hyperlink>
      <w:r w:rsidRPr="0098732C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1.4. Полномочия по проведению инвентаризации на постоянной основе или на время проведения инвентаризации отдельных объектов инвентаризации в случае возникновения оснований для ее проведения могут быть возложены на постоянно действующую в учреждении комиссию по поступлению и выбытию активов по решению руководителя.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При возложении полномочий по проведению инвентаризации на постоянно действующую комиссию по поступлению и выбытию активов с распределенными полномочиями проведение инвентаризации осуществляется членами такой комиссии с учетом их распределения по направлениям деятельности комиссии, в отношении объектов инвентаризации, которые относятся к таким направлениям деятельности.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Персональный (списочный) состав инвентаризационной комиссии в таком случае определяется согласно полномочиям членов комиссии по поступлению и выбытию активов принимать решения по конкретному направлению деятельности комиссии, к которому относится объект инвентаризации, и фиксируется в </w:t>
      </w:r>
      <w:hyperlink r:id="rId131" w:history="1">
        <w:r w:rsidRPr="00F856D6">
          <w:rPr>
            <w:rStyle w:val="a4"/>
            <w:b w:val="0"/>
            <w:color w:val="000000" w:themeColor="text1"/>
            <w:sz w:val="28"/>
            <w:szCs w:val="28"/>
          </w:rPr>
          <w:t>решении</w:t>
        </w:r>
      </w:hyperlink>
      <w:r w:rsidRPr="00885D5B">
        <w:rPr>
          <w:sz w:val="28"/>
          <w:szCs w:val="28"/>
        </w:rPr>
        <w:t xml:space="preserve"> о проведении инвентаризации.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Допускается включать в состав инвентаризационной комиссии, созданной путем возложения полномочий по проведению инвентаризации на постоянно созданную в учреждении комиссию по поступлению и выбытию активов, дополнительных членов комиссии (при необходимости) на время проведения инвентаризации отдельных объектов инвентаризации решением о проведении инвентаризации без изменения персонального (списочного) состава комиссии по поступлению и выбытию активов.</w:t>
      </w:r>
      <w:bookmarkStart w:id="19" w:name="sub_15"/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1.5. Персональный (списочный) состав сформированной(ых) постоянно действующей(их) инвентаризационной(ых) комиссии(й) утверждается:</w:t>
      </w:r>
    </w:p>
    <w:bookmarkEnd w:id="19"/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1) при ее формировании руководителем учреждения: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отдельным приказом руководителя;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2) при ее создании путем наделения полномочиями по проведению инвентаризации постоянно созданной комиссии: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отдельным прик</w:t>
      </w:r>
      <w:r>
        <w:rPr>
          <w:sz w:val="28"/>
          <w:szCs w:val="28"/>
        </w:rPr>
        <w:t>азом руководителя;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Объекты, инвентаризация которых входит в обязанности постоянно </w:t>
      </w:r>
      <w:r w:rsidRPr="00885D5B">
        <w:rPr>
          <w:sz w:val="28"/>
          <w:szCs w:val="28"/>
        </w:rPr>
        <w:lastRenderedPageBreak/>
        <w:t>действующей инвентаризационной комиссии, определяются: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 отдельно</w:t>
      </w:r>
      <w:r>
        <w:rPr>
          <w:sz w:val="28"/>
          <w:szCs w:val="28"/>
        </w:rPr>
        <w:t>м приказе руководителя</w:t>
      </w:r>
      <w:r w:rsidRPr="00885D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32" w:history="1">
        <w:r w:rsidRPr="0022666C">
          <w:rPr>
            <w:rStyle w:val="a4"/>
            <w:b w:val="0"/>
            <w:color w:val="000000" w:themeColor="text1"/>
            <w:sz w:val="28"/>
            <w:szCs w:val="28"/>
          </w:rPr>
          <w:t>п. 3</w:t>
        </w:r>
      </w:hyperlink>
      <w:r w:rsidRPr="0022666C">
        <w:rPr>
          <w:b/>
          <w:color w:val="000000" w:themeColor="text1"/>
          <w:sz w:val="28"/>
          <w:szCs w:val="28"/>
        </w:rPr>
        <w:t xml:space="preserve">, </w:t>
      </w:r>
      <w:hyperlink r:id="rId133" w:history="1">
        <w:r w:rsidRPr="0022666C">
          <w:rPr>
            <w:rStyle w:val="a4"/>
            <w:b w:val="0"/>
            <w:color w:val="000000" w:themeColor="text1"/>
            <w:sz w:val="28"/>
            <w:szCs w:val="28"/>
          </w:rPr>
          <w:t>подп. "а" п. 4</w:t>
        </w:r>
      </w:hyperlink>
      <w:r w:rsidRPr="0022666C">
        <w:rPr>
          <w:b/>
          <w:color w:val="000000" w:themeColor="text1"/>
          <w:sz w:val="28"/>
          <w:szCs w:val="28"/>
        </w:rPr>
        <w:t xml:space="preserve">, </w:t>
      </w:r>
      <w:hyperlink r:id="rId134" w:history="1">
        <w:r w:rsidRPr="0022666C">
          <w:rPr>
            <w:rStyle w:val="a4"/>
            <w:b w:val="0"/>
            <w:color w:val="000000" w:themeColor="text1"/>
            <w:sz w:val="28"/>
            <w:szCs w:val="28"/>
          </w:rPr>
          <w:t>подп. "а" п. 11</w:t>
        </w:r>
      </w:hyperlink>
      <w:r w:rsidRPr="00885D5B">
        <w:rPr>
          <w:sz w:val="28"/>
          <w:szCs w:val="28"/>
        </w:rPr>
        <w:t xml:space="preserve"> Общих требований к инвентаризации, </w:t>
      </w:r>
      <w:hyperlink r:id="rId135" w:history="1">
        <w:r w:rsidRPr="0022666C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>
        <w:rPr>
          <w:sz w:val="28"/>
          <w:szCs w:val="28"/>
        </w:rPr>
        <w:t xml:space="preserve"> Минфина России от 01.12.2022 №</w:t>
      </w:r>
      <w:r w:rsidRPr="00885D5B">
        <w:rPr>
          <w:sz w:val="28"/>
          <w:szCs w:val="28"/>
        </w:rPr>
        <w:t> 02-07-07/117981)</w:t>
      </w:r>
    </w:p>
    <w:p w:rsidR="00125584" w:rsidRPr="00885D5B" w:rsidRDefault="00125584" w:rsidP="00125584">
      <w:pPr>
        <w:rPr>
          <w:sz w:val="28"/>
          <w:szCs w:val="28"/>
        </w:rPr>
      </w:pP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1.6. По решению руководителя на время проведения инвентаризации могут создаваться временные инвентаризационные комиссии.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Временные комиссии могут быть созданы для проведения инвентаризации: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 большом количестве (объеме) объектов инвентаризации;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 случае пожара, аварии, опасного природного явления, катастрофы, стихийного или иного бедствия, других чрезвычайных ситуаций;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 реорганизации, ликвидации учреждения;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 иных случаях при невозможности обеспечить своевременное проведение инвентаризации силами постоянно действующей комиссии.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Персональный (списочный) состав временной инвентаризационной комиссии, включая председа</w:t>
      </w:r>
      <w:r>
        <w:rPr>
          <w:sz w:val="28"/>
          <w:szCs w:val="28"/>
        </w:rPr>
        <w:t>теля</w:t>
      </w:r>
      <w:r w:rsidRPr="00885D5B">
        <w:rPr>
          <w:sz w:val="28"/>
          <w:szCs w:val="28"/>
        </w:rPr>
        <w:t>, утверждается решением о проведении инвентаризации.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Объекты, инвентаризация которых входит</w:t>
      </w:r>
      <w:r>
        <w:rPr>
          <w:sz w:val="28"/>
          <w:szCs w:val="28"/>
        </w:rPr>
        <w:t xml:space="preserve"> в</w:t>
      </w:r>
      <w:r w:rsidRPr="00885D5B">
        <w:rPr>
          <w:sz w:val="28"/>
          <w:szCs w:val="28"/>
        </w:rPr>
        <w:t xml:space="preserve"> обязанности временной комиссии, определяются в решении о проведении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36" w:history="1">
        <w:r w:rsidRPr="0083508F">
          <w:rPr>
            <w:rStyle w:val="a4"/>
            <w:b w:val="0"/>
            <w:color w:val="000000" w:themeColor="text1"/>
            <w:sz w:val="28"/>
            <w:szCs w:val="28"/>
          </w:rPr>
          <w:t>подп. "а" п. 11</w:t>
        </w:r>
      </w:hyperlink>
      <w:r w:rsidRPr="0083508F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Общих требований к инвентаризации, </w:t>
      </w:r>
      <w:hyperlink r:id="rId137" w:history="1">
        <w:r w:rsidRPr="0083508F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>
        <w:rPr>
          <w:sz w:val="28"/>
          <w:szCs w:val="28"/>
        </w:rPr>
        <w:t xml:space="preserve"> Минфина России от 01.12.2022 №</w:t>
      </w:r>
      <w:r w:rsidRPr="00885D5B">
        <w:rPr>
          <w:sz w:val="28"/>
          <w:szCs w:val="28"/>
        </w:rPr>
        <w:t> 02-07-07/117981)</w:t>
      </w:r>
      <w:r>
        <w:rPr>
          <w:sz w:val="28"/>
          <w:szCs w:val="28"/>
        </w:rPr>
        <w:t>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1.7. Предложения о необходимости создания временных инвентаризационных комиссий могут быть представлены руководителю учреждения председателем постоянно действующей инвентаризационной комиссии, если необходимо провести инвентаризацию одновременно нескольких групп объектов инвентаризации или большого объема объектов инвентаризации, входящих в одну группу, полномочия по проведению инвентаризации которой осуществляет данная постоянно действующая инвентаризационная комиссия.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При создании временных комиссий для проведения инвентаризации одновременно с постоянно действующей комиссией по объектам, входящим в одну группу, необходимо обеспечить возможность распределения конкретных объектов инвентаризации между комиссиями по существенному признаку (например, материальные ценности по местам хранения).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1.8. При инвентаризационных комиссиях могут создаваться рабочие комиссии, если необходимо одновременно провести инвентаризацию большого объема (по номенклатуре и (или) количеству) объектов инвентаризации и осуществить значительный объем работ по определению фактического наличия объектов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Рабочие комиссии создаются по решению руководителя учреждения (уполномоченного им лица), в том числе по предложению председателя инвентаризационной комиссии.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Списочный состав рабочих комиссий определяется в решении о проведении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lastRenderedPageBreak/>
        <w:t>Ответственным лицом рабочей комиссии указывается один из членов комиссии, имеющий право голоса при вынесении решения о результатах инвентаризации. 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инвентаризацион</w:t>
      </w:r>
      <w:r>
        <w:rPr>
          <w:sz w:val="28"/>
          <w:szCs w:val="28"/>
        </w:rPr>
        <w:t>ной комиссии.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Рабочие комиссии последовательно нумеруются. Номер рабочей инвентаризационной комиссии имеет структуру XX, где XX - номер, принимающий значение от 01 до 99.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Объекты, инвентаризация которых входит в обязанности конкретной рабочей комиссии, определяются в решении о проведении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38" w:history="1">
        <w:r w:rsidRPr="000B2EF9">
          <w:rPr>
            <w:rStyle w:val="a4"/>
            <w:b w:val="0"/>
            <w:color w:val="000000" w:themeColor="text1"/>
            <w:sz w:val="28"/>
            <w:szCs w:val="28"/>
          </w:rPr>
          <w:t>пп. 8</w:t>
        </w:r>
      </w:hyperlink>
      <w:r w:rsidRPr="000B2EF9">
        <w:rPr>
          <w:b/>
          <w:color w:val="000000" w:themeColor="text1"/>
          <w:sz w:val="28"/>
          <w:szCs w:val="28"/>
        </w:rPr>
        <w:t xml:space="preserve">, </w:t>
      </w:r>
      <w:hyperlink r:id="rId139" w:history="1">
        <w:r w:rsidRPr="000B2EF9">
          <w:rPr>
            <w:rStyle w:val="a4"/>
            <w:b w:val="0"/>
            <w:color w:val="000000" w:themeColor="text1"/>
            <w:sz w:val="28"/>
            <w:szCs w:val="28"/>
          </w:rPr>
          <w:t>9</w:t>
        </w:r>
      </w:hyperlink>
      <w:r w:rsidRPr="00885D5B">
        <w:rPr>
          <w:sz w:val="28"/>
          <w:szCs w:val="28"/>
        </w:rPr>
        <w:t xml:space="preserve"> Общих требований к инвентаризации, </w:t>
      </w:r>
      <w:hyperlink r:id="rId140" w:history="1">
        <w:r w:rsidRPr="000B2EF9">
          <w:rPr>
            <w:rStyle w:val="a4"/>
            <w:b w:val="0"/>
            <w:color w:val="000000" w:themeColor="text1"/>
            <w:sz w:val="28"/>
            <w:szCs w:val="28"/>
          </w:rPr>
          <w:t>п. 34</w:t>
        </w:r>
      </w:hyperlink>
      <w:r>
        <w:rPr>
          <w:sz w:val="28"/>
          <w:szCs w:val="28"/>
        </w:rPr>
        <w:t xml:space="preserve"> Приложения № 5 к Приказу №</w:t>
      </w:r>
      <w:r w:rsidRPr="00885D5B">
        <w:rPr>
          <w:sz w:val="28"/>
          <w:szCs w:val="28"/>
        </w:rPr>
        <w:t xml:space="preserve"> 61н, </w:t>
      </w:r>
      <w:hyperlink r:id="rId141" w:history="1">
        <w:r w:rsidRPr="000B2EF9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 w:rsidRPr="00885D5B">
        <w:rPr>
          <w:sz w:val="28"/>
          <w:szCs w:val="28"/>
        </w:rPr>
        <w:t xml:space="preserve"> Минфина России от 01.12.2022 N 02-07-07/117981)</w:t>
      </w:r>
      <w:r>
        <w:rPr>
          <w:sz w:val="28"/>
          <w:szCs w:val="28"/>
        </w:rPr>
        <w:t>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1.9. При большом количестве (объеме) объектов инвентаризации в учреждении создается несколько инвентаризационных комиссий, в том числе временных.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Решение о создании нескольких комиссий принимает руководитель учреждения.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42" w:history="1">
        <w:r w:rsidRPr="000B2EF9">
          <w:rPr>
            <w:rStyle w:val="a4"/>
            <w:b w:val="0"/>
            <w:color w:val="000000" w:themeColor="text1"/>
            <w:sz w:val="28"/>
            <w:szCs w:val="28"/>
          </w:rPr>
          <w:t>п. 3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  <w:bookmarkStart w:id="20" w:name="sub_110"/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1.10. В учреждении может быть создано несколько постоянно действующих инвентаризационных комиссий в целях проведения инвентаризации по основаниям, определенным в Пор</w:t>
      </w:r>
      <w:r>
        <w:rPr>
          <w:sz w:val="28"/>
          <w:szCs w:val="28"/>
        </w:rPr>
        <w:t>ядке проведения инвентаризаци</w:t>
      </w:r>
      <w:r w:rsidRPr="00885D5B">
        <w:rPr>
          <w:sz w:val="28"/>
          <w:szCs w:val="28"/>
        </w:rPr>
        <w:t>, с распределением полномочий по следующим группам объектов инвентаризации:</w:t>
      </w:r>
    </w:p>
    <w:bookmarkEnd w:id="20"/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а) нефинансовые активы (включая имущество, учитываемое на забалансовых счетах);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885D5B">
        <w:rPr>
          <w:sz w:val="28"/>
          <w:szCs w:val="28"/>
        </w:rPr>
        <w:t>) бланки строгой отчетности (как в части БСО, хранящихся на складах/местах хранения, не выданных ответственным лицами для использования в деятельности учреждения, так и в части БСО, выданных ответственным лицам для оформления, использования в деятельности учреждения);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885D5B">
        <w:rPr>
          <w:sz w:val="28"/>
          <w:szCs w:val="28"/>
        </w:rPr>
        <w:t>) остатки денежных средств учреждения: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на лицевых счетах, открытых в территориальных органах Федерального казначейства, финансовых органах субъектов Российской Федерации (муниципальных образований);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885D5B">
        <w:rPr>
          <w:sz w:val="28"/>
          <w:szCs w:val="28"/>
        </w:rPr>
        <w:t>) задолженность (расчеты) по доходам (поступлениям) учреждений (дебиторская и кредиторская задолженность по доходным поступлениям, источникам финансирования);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885D5B">
        <w:rPr>
          <w:sz w:val="28"/>
          <w:szCs w:val="28"/>
        </w:rPr>
        <w:t>) расчеты (задолженность) с поставщиками (подрядчиками, исполнителями) и прочими дебиторами и кредиторами;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е</w:t>
      </w:r>
      <w:r w:rsidRPr="00885D5B">
        <w:rPr>
          <w:sz w:val="28"/>
          <w:szCs w:val="28"/>
        </w:rPr>
        <w:t>) расходы будущих периодов;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Pr="00885D5B">
        <w:rPr>
          <w:sz w:val="28"/>
          <w:szCs w:val="28"/>
        </w:rPr>
        <w:t>) резервы предстоящих расходов;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885D5B">
        <w:rPr>
          <w:sz w:val="28"/>
          <w:szCs w:val="28"/>
        </w:rPr>
        <w:t>) иные объекты</w:t>
      </w:r>
      <w:r w:rsidRPr="00885D5B">
        <w:rPr>
          <w:rStyle w:val="a3"/>
          <w:sz w:val="28"/>
          <w:szCs w:val="28"/>
        </w:rPr>
        <w:t>].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Постоянно созданная инвентаризационная комиссия может выполнять полномочия по проведению инвентаризации как в отношении одной группы объектов инвентаризации, установленных настоящим пунктом Положения, так и </w:t>
      </w:r>
      <w:r w:rsidRPr="00885D5B">
        <w:rPr>
          <w:sz w:val="28"/>
          <w:szCs w:val="28"/>
        </w:rPr>
        <w:lastRenderedPageBreak/>
        <w:t>нескольких групп объектов инвентаризации.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1.11. По решению руководителя учреждения допускается создание нескольких постоянно действующих инвентаризационных комиссий для проведения инвентаризации объектов, входящих в одну группу объектов инвентаризации. При этом необходимо обеспечить возможность распределения конкретных объектов инвентаризации между комиссиями по сущест</w:t>
      </w:r>
      <w:r>
        <w:rPr>
          <w:sz w:val="28"/>
          <w:szCs w:val="28"/>
        </w:rPr>
        <w:t>венному признаку: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отдельным приказом руководителя;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1.12. Постоянные и временные инвентаризационные комиссии последовательно нумеруются. Номер инвентаризационной комисси</w:t>
      </w:r>
      <w:r>
        <w:rPr>
          <w:sz w:val="28"/>
          <w:szCs w:val="28"/>
        </w:rPr>
        <w:t>и принимает значение от 1 до 99</w:t>
      </w:r>
    </w:p>
    <w:p w:rsidR="00125584" w:rsidRDefault="00125584" w:rsidP="00125584">
      <w:pPr>
        <w:pStyle w:val="1"/>
        <w:rPr>
          <w:sz w:val="28"/>
          <w:szCs w:val="28"/>
        </w:rPr>
      </w:pPr>
      <w:bookmarkStart w:id="21" w:name="sub_2"/>
    </w:p>
    <w:p w:rsidR="00125584" w:rsidRPr="000660EE" w:rsidRDefault="00125584" w:rsidP="00125584">
      <w:pPr>
        <w:pStyle w:val="1"/>
        <w:rPr>
          <w:b w:val="0"/>
          <w:sz w:val="28"/>
          <w:szCs w:val="28"/>
        </w:rPr>
      </w:pPr>
      <w:r w:rsidRPr="000660EE">
        <w:rPr>
          <w:b w:val="0"/>
          <w:sz w:val="28"/>
          <w:szCs w:val="28"/>
        </w:rPr>
        <w:t>2. Состав комиссии</w:t>
      </w:r>
      <w:bookmarkEnd w:id="21"/>
    </w:p>
    <w:p w:rsidR="00125584" w:rsidRPr="000660EE" w:rsidRDefault="00125584" w:rsidP="00125584">
      <w:pPr>
        <w:pStyle w:val="1"/>
        <w:ind w:firstLine="720"/>
        <w:jc w:val="left"/>
        <w:rPr>
          <w:b w:val="0"/>
          <w:sz w:val="28"/>
          <w:szCs w:val="28"/>
        </w:rPr>
      </w:pPr>
      <w:r w:rsidRPr="000660EE">
        <w:rPr>
          <w:b w:val="0"/>
          <w:sz w:val="28"/>
          <w:szCs w:val="28"/>
        </w:rPr>
        <w:t xml:space="preserve">2.1. Инвентаризационная комиссия состоит не менее чем из </w:t>
      </w:r>
      <w:r>
        <w:rPr>
          <w:b w:val="0"/>
          <w:sz w:val="28"/>
          <w:szCs w:val="28"/>
        </w:rPr>
        <w:t>3 (</w:t>
      </w:r>
      <w:r w:rsidRPr="000660EE">
        <w:rPr>
          <w:b w:val="0"/>
          <w:sz w:val="28"/>
          <w:szCs w:val="28"/>
        </w:rPr>
        <w:t>трех</w:t>
      </w:r>
      <w:r>
        <w:rPr>
          <w:b w:val="0"/>
          <w:sz w:val="28"/>
          <w:szCs w:val="28"/>
        </w:rPr>
        <w:t>)</w:t>
      </w:r>
      <w:r w:rsidRPr="000660EE">
        <w:rPr>
          <w:b w:val="0"/>
          <w:sz w:val="28"/>
          <w:szCs w:val="28"/>
        </w:rPr>
        <w:t xml:space="preserve"> человек.</w:t>
      </w:r>
    </w:p>
    <w:p w:rsidR="00125584" w:rsidRPr="00885D5B" w:rsidRDefault="00125584" w:rsidP="00125584">
      <w:pPr>
        <w:jc w:val="left"/>
        <w:rPr>
          <w:sz w:val="28"/>
          <w:szCs w:val="28"/>
        </w:rPr>
      </w:pPr>
      <w:r w:rsidRPr="00885D5B">
        <w:rPr>
          <w:sz w:val="28"/>
          <w:szCs w:val="28"/>
        </w:rPr>
        <w:t xml:space="preserve">Если численность работников (сотрудников) не превышает </w:t>
      </w:r>
      <w:r>
        <w:rPr>
          <w:sz w:val="28"/>
          <w:szCs w:val="28"/>
        </w:rPr>
        <w:t>3 (</w:t>
      </w:r>
      <w:r w:rsidRPr="00885D5B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885D5B">
        <w:rPr>
          <w:sz w:val="28"/>
          <w:szCs w:val="28"/>
        </w:rPr>
        <w:t xml:space="preserve"> человек, то в целях проведения инвентаризации по согласованию с:</w:t>
      </w:r>
    </w:p>
    <w:p w:rsidR="00125584" w:rsidRPr="00885D5B" w:rsidRDefault="00125584" w:rsidP="00125584">
      <w:pPr>
        <w:jc w:val="left"/>
        <w:rPr>
          <w:sz w:val="28"/>
          <w:szCs w:val="28"/>
        </w:rPr>
      </w:pPr>
      <w:r w:rsidRPr="00885D5B">
        <w:rPr>
          <w:sz w:val="28"/>
          <w:szCs w:val="28"/>
        </w:rPr>
        <w:t>- органом, осуществляющим в от</w:t>
      </w:r>
      <w:r>
        <w:rPr>
          <w:sz w:val="28"/>
          <w:szCs w:val="28"/>
        </w:rPr>
        <w:t xml:space="preserve">ношении бюджетного </w:t>
      </w:r>
      <w:r w:rsidRPr="00885D5B">
        <w:rPr>
          <w:sz w:val="28"/>
          <w:szCs w:val="28"/>
        </w:rPr>
        <w:t>учреждения функции и полномочия учредителя;</w:t>
      </w:r>
    </w:p>
    <w:p w:rsidR="00125584" w:rsidRDefault="00125584" w:rsidP="00125584">
      <w:pPr>
        <w:jc w:val="left"/>
        <w:rPr>
          <w:sz w:val="28"/>
          <w:szCs w:val="28"/>
        </w:rPr>
      </w:pPr>
      <w:r w:rsidRPr="00885D5B">
        <w:rPr>
          <w:sz w:val="28"/>
          <w:szCs w:val="28"/>
        </w:rPr>
        <w:t>в состав членов комиссии с правом голоса включаются его представители.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>Основание</w:t>
      </w:r>
      <w:r w:rsidRPr="000660EE">
        <w:rPr>
          <w:b/>
          <w:sz w:val="28"/>
          <w:szCs w:val="28"/>
        </w:rPr>
        <w:t xml:space="preserve">: </w:t>
      </w:r>
      <w:hyperlink r:id="rId143" w:history="1">
        <w:r w:rsidRPr="000660EE">
          <w:rPr>
            <w:rStyle w:val="a4"/>
            <w:b w:val="0"/>
            <w:sz w:val="28"/>
            <w:szCs w:val="28"/>
          </w:rPr>
          <w:t>п. 7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jc w:val="left"/>
        <w:rPr>
          <w:sz w:val="28"/>
          <w:szCs w:val="28"/>
        </w:rPr>
      </w:pPr>
      <w:r w:rsidRPr="00885D5B">
        <w:rPr>
          <w:sz w:val="28"/>
          <w:szCs w:val="28"/>
        </w:rPr>
        <w:t>2.2. В состав инвентаризационной комиссии входят: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а) председатель комиссии;</w:t>
      </w:r>
    </w:p>
    <w:p w:rsidR="00125584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885D5B">
        <w:rPr>
          <w:sz w:val="28"/>
          <w:szCs w:val="28"/>
        </w:rPr>
        <w:t>) иные члены комиссии.</w:t>
      </w:r>
      <w:bookmarkStart w:id="22" w:name="sub_23"/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2.3. Комиссию возглавляет председатель, в полномочия которого входит:</w:t>
      </w:r>
    </w:p>
    <w:bookmarkEnd w:id="22"/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общее руководство деятельностью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обеспечение коллегиальности ее работы, в том числе при обсуждении спорных вопросов;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распределение полномочий между членами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назначение заседаний в ходе инвентаризации, в том числе новой даты заседания в пределах срока проведения инвентаризации при отсутствии кворума на заседании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принятие итогового решения в качестве определяющего голоса в случае равенства голосов остальных членов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осуществление полномочий ответственного лица рабочей группы в случае его отсутствия по уважительной или не зависящей от него причине, возникшей после начала проведения инвентаризации;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- визирование представляемых ответственным лицом до начала проведения инвентаризации первичных учетных документов, не представленных им для отражения в бухгалтерском учете и подтверждающих операции с объектами инвентаризации, если они представляются на бумажном носителе. Председатель </w:t>
      </w:r>
      <w:r w:rsidRPr="00885D5B">
        <w:rPr>
          <w:sz w:val="28"/>
          <w:szCs w:val="28"/>
        </w:rPr>
        <w:lastRenderedPageBreak/>
        <w:t>визирует такие документы с указанием "до начала проведения инвентаризации на "__"_________ 20__ г.";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выбор способа (метода) проведения инвентаризации в отношении объекта инвентаризации (группы объектов инвентаризации) из возможных способов (методов), определенных в Пор</w:t>
      </w:r>
      <w:r>
        <w:rPr>
          <w:sz w:val="28"/>
          <w:szCs w:val="28"/>
        </w:rPr>
        <w:t>ядке проведения инвентаризации</w:t>
      </w:r>
      <w:r w:rsidRPr="00885D5B">
        <w:rPr>
          <w:sz w:val="28"/>
          <w:szCs w:val="28"/>
        </w:rPr>
        <w:t>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выбор конкретных упаковок в пределах установленной Порядком проведения инвентаризации доли при выборочной проверке имущества;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принятие информации о факте отсутствия члена комиссии при невозможности его участия в заседании коми</w:t>
      </w:r>
      <w:r>
        <w:rPr>
          <w:sz w:val="28"/>
          <w:szCs w:val="28"/>
        </w:rPr>
        <w:t>ссии</w:t>
      </w:r>
      <w:r w:rsidRPr="00885D5B">
        <w:rPr>
          <w:sz w:val="28"/>
          <w:szCs w:val="28"/>
        </w:rPr>
        <w:t>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взаимодействие с бухгалтерской службой, председателем комиссии по поступлению и выбытию активов, ответственными лицами, иными сотрудниками учреждения по вопросам, касающимся объектов инвентаризации (получение необходимых пояснений, документов, сведений, информации).</w:t>
      </w:r>
      <w:bookmarkStart w:id="23" w:name="sub_24"/>
    </w:p>
    <w:bookmarkEnd w:id="23"/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2.4</w:t>
      </w:r>
      <w:r w:rsidRPr="00885D5B">
        <w:rPr>
          <w:sz w:val="28"/>
          <w:szCs w:val="28"/>
        </w:rPr>
        <w:t>. Полномочия секретаря комиссии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85D5B">
        <w:rPr>
          <w:sz w:val="28"/>
          <w:szCs w:val="28"/>
        </w:rPr>
        <w:t>) выполняют</w:t>
      </w:r>
      <w:r>
        <w:rPr>
          <w:sz w:val="28"/>
          <w:szCs w:val="28"/>
        </w:rPr>
        <w:t>ся председателем самостоятельно</w:t>
      </w:r>
      <w:r w:rsidRPr="00885D5B">
        <w:rPr>
          <w:sz w:val="28"/>
          <w:szCs w:val="28"/>
        </w:rPr>
        <w:t>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К полномочиям секретаря комиссии относятся: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оформление документов, подлежащих подписанию членами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принятие информации о факте отсутствия члена комиссии при невозможности его участия в заседании комиссии;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доведение утвержденного решения о проведении инвентаризации до членов комиссии; лица, осуществляющего ведение бухгал</w:t>
      </w:r>
      <w:r>
        <w:rPr>
          <w:sz w:val="28"/>
          <w:szCs w:val="28"/>
        </w:rPr>
        <w:t xml:space="preserve">терского учета, </w:t>
      </w:r>
      <w:r w:rsidRPr="00885D5B">
        <w:rPr>
          <w:sz w:val="28"/>
          <w:szCs w:val="28"/>
        </w:rPr>
        <w:t>ответственных лиц, указанных в решении о проведении инвентаризации;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формирование реестра представляемых ответственным лицом до начала проведения инвентаризации первичных учетных документов, не представленных им для отражения в бухгалтерском учете и подтверждающих операции с объектами инвентаризации, если они представляются в электронном виде;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оповещение членов комиссии о дате проведения заседания (переносе, отмене заседания) по данному направлению деятельности комиссии;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контроль за достижением кворума, необходимого для признания решения комиссии правомочным.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44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подп. "а"</w:t>
        </w:r>
      </w:hyperlink>
      <w:r w:rsidRPr="00C73DD5">
        <w:rPr>
          <w:b/>
          <w:color w:val="000000" w:themeColor="text1"/>
          <w:sz w:val="28"/>
          <w:szCs w:val="28"/>
        </w:rPr>
        <w:t xml:space="preserve">, </w:t>
      </w:r>
      <w:hyperlink r:id="rId145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"в" п. 4</w:t>
        </w:r>
      </w:hyperlink>
      <w:r w:rsidRPr="00C73DD5">
        <w:rPr>
          <w:b/>
          <w:color w:val="000000" w:themeColor="text1"/>
          <w:sz w:val="28"/>
          <w:szCs w:val="28"/>
        </w:rPr>
        <w:t xml:space="preserve">, </w:t>
      </w:r>
      <w:hyperlink r:id="rId146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пп. 9</w:t>
        </w:r>
      </w:hyperlink>
      <w:r w:rsidRPr="00C73DD5">
        <w:rPr>
          <w:b/>
          <w:color w:val="000000" w:themeColor="text1"/>
          <w:sz w:val="28"/>
          <w:szCs w:val="28"/>
        </w:rPr>
        <w:t xml:space="preserve">, </w:t>
      </w:r>
      <w:hyperlink r:id="rId147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15</w:t>
        </w:r>
      </w:hyperlink>
      <w:r w:rsidRPr="00C73DD5">
        <w:rPr>
          <w:b/>
          <w:color w:val="000000" w:themeColor="text1"/>
          <w:sz w:val="28"/>
          <w:szCs w:val="28"/>
        </w:rPr>
        <w:t xml:space="preserve">, </w:t>
      </w:r>
      <w:hyperlink r:id="rId148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16</w:t>
        </w:r>
      </w:hyperlink>
      <w:r w:rsidRPr="00C73DD5">
        <w:rPr>
          <w:b/>
          <w:color w:val="000000" w:themeColor="text1"/>
          <w:sz w:val="28"/>
          <w:szCs w:val="28"/>
        </w:rPr>
        <w:t xml:space="preserve">, </w:t>
      </w:r>
      <w:hyperlink r:id="rId149" w:history="1">
        <w:r w:rsidRPr="00C73DD5">
          <w:rPr>
            <w:rStyle w:val="a4"/>
            <w:b w:val="0"/>
            <w:color w:val="000000" w:themeColor="text1"/>
            <w:sz w:val="28"/>
            <w:szCs w:val="28"/>
          </w:rPr>
          <w:t>подп. "а" п. 18</w:t>
        </w:r>
      </w:hyperlink>
      <w:r w:rsidRPr="00C73DD5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Об</w:t>
      </w:r>
      <w:r>
        <w:rPr>
          <w:sz w:val="28"/>
          <w:szCs w:val="28"/>
        </w:rPr>
        <w:t>щих требований к инвентаризации.</w:t>
      </w:r>
    </w:p>
    <w:p w:rsidR="00125584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2.5</w:t>
      </w:r>
      <w:r w:rsidRPr="00885D5B">
        <w:rPr>
          <w:sz w:val="28"/>
          <w:szCs w:val="28"/>
        </w:rPr>
        <w:t xml:space="preserve">. В состав инвентаризационной комиссии включаются работники учреждения, способные оценить состояние имущества и обязательств учреждения. В инвентаризационную комиссию могут </w:t>
      </w:r>
      <w:r>
        <w:rPr>
          <w:sz w:val="28"/>
          <w:szCs w:val="28"/>
        </w:rPr>
        <w:t xml:space="preserve">быть включены работники </w:t>
      </w:r>
      <w:r w:rsidRPr="00885D5B">
        <w:rPr>
          <w:sz w:val="28"/>
          <w:szCs w:val="28"/>
        </w:rPr>
        <w:t>бухгалтерской службы.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2.6</w:t>
      </w:r>
      <w:r w:rsidRPr="00885D5B">
        <w:rPr>
          <w:sz w:val="28"/>
          <w:szCs w:val="28"/>
        </w:rPr>
        <w:t>. При необходимости в состав комиссии может входить привлеченное на добровольных началах лицо, обладающее специальными знаниями и привлекаемое для выражения квалифицированного мнения (эксперт). Лицо со статусом "эксперт" включается в состав инвентаризационной комиссии и является членом комиссии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без права голоса. При подсчете кворума эксперт не учитывается. Эксперт не подписывае</w:t>
      </w:r>
      <w:r>
        <w:rPr>
          <w:sz w:val="28"/>
          <w:szCs w:val="28"/>
        </w:rPr>
        <w:t>т решения, вынесенные комиссией</w:t>
      </w:r>
      <w:r w:rsidRPr="00885D5B">
        <w:rPr>
          <w:sz w:val="28"/>
          <w:szCs w:val="28"/>
        </w:rPr>
        <w:t>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Экспертом может выступать как сотрудник учреждения, так и </w:t>
      </w:r>
      <w:r w:rsidRPr="00885D5B">
        <w:rPr>
          <w:sz w:val="28"/>
          <w:szCs w:val="28"/>
        </w:rPr>
        <w:lastRenderedPageBreak/>
        <w:t>привлеченное со стороны лицо (не являющее сотрудником учреждения).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Экспертом не может быть ответственное лицо (сотрудник учреждения, ответственный за сохранность нефинансовых активов и (или) их использование по назначению) при принятии решения в отношении вверенного ему имущества.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 состав инвентаризационной комиссии эксперт включается непосредственно решением о проведении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50" w:history="1">
        <w:r w:rsidRPr="00905ED3">
          <w:rPr>
            <w:rStyle w:val="a4"/>
            <w:b w:val="0"/>
            <w:color w:val="000000" w:themeColor="text1"/>
            <w:sz w:val="28"/>
            <w:szCs w:val="28"/>
          </w:rPr>
          <w:t>подп. "г" п. 4</w:t>
        </w:r>
      </w:hyperlink>
      <w:r w:rsidRPr="00905ED3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Общих требований к инвентаризации, </w:t>
      </w:r>
      <w:hyperlink r:id="rId151" w:history="1">
        <w:r w:rsidRPr="00905ED3">
          <w:rPr>
            <w:rStyle w:val="a4"/>
            <w:b w:val="0"/>
            <w:color w:val="000000" w:themeColor="text1"/>
            <w:sz w:val="28"/>
            <w:szCs w:val="28"/>
          </w:rPr>
          <w:t>п. 34</w:t>
        </w:r>
      </w:hyperlink>
      <w:r>
        <w:rPr>
          <w:sz w:val="28"/>
          <w:szCs w:val="28"/>
        </w:rPr>
        <w:t xml:space="preserve"> Приложения № 5 к Приказу №</w:t>
      </w:r>
      <w:r w:rsidRPr="00885D5B">
        <w:rPr>
          <w:sz w:val="28"/>
          <w:szCs w:val="28"/>
        </w:rPr>
        <w:t xml:space="preserve"> 61н, </w:t>
      </w:r>
      <w:hyperlink r:id="rId152" w:history="1">
        <w:r w:rsidRPr="00905ED3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 w:rsidRPr="00905ED3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Минфина России и Федерально</w:t>
      </w:r>
      <w:r>
        <w:rPr>
          <w:sz w:val="28"/>
          <w:szCs w:val="28"/>
        </w:rPr>
        <w:t>го казначейства от 22.12.2015 №№</w:t>
      </w:r>
      <w:r w:rsidRPr="00885D5B">
        <w:rPr>
          <w:sz w:val="28"/>
          <w:szCs w:val="28"/>
        </w:rPr>
        <w:t> 02-06-07/75364, 07-</w:t>
      </w:r>
      <w:r>
        <w:rPr>
          <w:sz w:val="28"/>
          <w:szCs w:val="28"/>
        </w:rPr>
        <w:t>04-05/02-874.</w:t>
      </w:r>
      <w:bookmarkStart w:id="24" w:name="sub_28"/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2.7</w:t>
      </w:r>
      <w:r w:rsidRPr="00885D5B">
        <w:rPr>
          <w:sz w:val="28"/>
          <w:szCs w:val="28"/>
        </w:rPr>
        <w:t>. Лицо, осуществляющее ведение бухгалтерского учета, включается в состав инвентаризационной комиссии в обязательном порядке при проведении инвентаризации в отношении следующих объектов инвентаризации:</w:t>
      </w:r>
    </w:p>
    <w:bookmarkEnd w:id="24"/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денежных средств, иных ценностей, находящихся на счетах и во вкладах или на хранении в кредитной организации, а также электронных денежных средств;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иных финансовых активов и (или) обязательств, принимаемых к бухгалтерскому учету в результате осуществления лицами, осуществляющими ведение бухгалтерского учета, полномочий по начислению физическим лицам выплат по оплате труда, иных выплат, а также обязательных платежей в бюджеты бюджетной системы РФ.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Лицо, осуществляющее ведение бухгалтерского учета, включается в состав инвентаризационной комиссии: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правом голоса;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При возникновении обязанности согласно действующему законодательству обеспечить участие бухгалтера в работе инвентаризационной комиссии, допускается его введение в состав комиссии непосредственно решением о проведении инвентаризации, в том числе в случае, если бухгалтер включается на период проведения инвентаризации отдельных объектов инвентаризации в постоянно созданную инвентаризационную комиссию, состав которой утвержден отдельным приказом руководителя учреждения.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 аналогичном порядке (на основании решения о проведении инвентаризации) бухгалтер включается в состав инвентаризационной комиссии, если полномочия по проведению инвентаризации возложены на постоянно действующую комиссию по поступлению и выбытию активов.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53" w:history="1">
        <w:r w:rsidRPr="005D6E37">
          <w:rPr>
            <w:rStyle w:val="a4"/>
            <w:b w:val="0"/>
            <w:color w:val="000000" w:themeColor="text1"/>
            <w:sz w:val="28"/>
            <w:szCs w:val="28"/>
          </w:rPr>
          <w:t>п. 6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2.8</w:t>
      </w:r>
      <w:r w:rsidRPr="00885D5B">
        <w:rPr>
          <w:sz w:val="28"/>
          <w:szCs w:val="28"/>
        </w:rPr>
        <w:t>. В состав инвентаризационной комиссии не включаются: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лица, ответственные за сохранность и целевое использование имущества;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лица, на которых договором возложена полная материальная ответственность;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54" w:history="1">
        <w:r w:rsidRPr="005D6E37">
          <w:rPr>
            <w:rStyle w:val="a4"/>
            <w:b w:val="0"/>
            <w:color w:val="000000" w:themeColor="text1"/>
            <w:sz w:val="28"/>
            <w:szCs w:val="28"/>
          </w:rPr>
          <w:t>пп. 5</w:t>
        </w:r>
      </w:hyperlink>
      <w:r w:rsidRPr="00C8332F">
        <w:rPr>
          <w:color w:val="000000" w:themeColor="text1"/>
          <w:sz w:val="28"/>
          <w:szCs w:val="28"/>
        </w:rPr>
        <w:t>,</w:t>
      </w:r>
      <w:r w:rsidRPr="005D6E37">
        <w:rPr>
          <w:b/>
          <w:color w:val="000000" w:themeColor="text1"/>
          <w:sz w:val="28"/>
          <w:szCs w:val="28"/>
        </w:rPr>
        <w:t xml:space="preserve"> </w:t>
      </w:r>
      <w:hyperlink r:id="rId155" w:history="1">
        <w:r w:rsidRPr="005D6E37">
          <w:rPr>
            <w:rStyle w:val="a4"/>
            <w:b w:val="0"/>
            <w:color w:val="000000" w:themeColor="text1"/>
            <w:sz w:val="28"/>
            <w:szCs w:val="28"/>
          </w:rPr>
          <w:t>16</w:t>
        </w:r>
      </w:hyperlink>
      <w:r w:rsidRPr="00885D5B">
        <w:rPr>
          <w:sz w:val="28"/>
          <w:szCs w:val="28"/>
        </w:rPr>
        <w:t xml:space="preserve"> Общих требований к инвентаризации, </w:t>
      </w:r>
      <w:hyperlink r:id="rId156" w:history="1">
        <w:r w:rsidRPr="005D6E37">
          <w:rPr>
            <w:rStyle w:val="a4"/>
            <w:b w:val="0"/>
            <w:color w:val="000000" w:themeColor="text1"/>
            <w:sz w:val="28"/>
            <w:szCs w:val="28"/>
          </w:rPr>
          <w:t>п. 46</w:t>
        </w:r>
      </w:hyperlink>
      <w:r w:rsidRPr="00885D5B">
        <w:rPr>
          <w:sz w:val="28"/>
          <w:szCs w:val="28"/>
        </w:rPr>
        <w:t xml:space="preserve"> Инструкции, утвержденной приказом Минф</w:t>
      </w:r>
      <w:r>
        <w:rPr>
          <w:sz w:val="28"/>
          <w:szCs w:val="28"/>
        </w:rPr>
        <w:t>ина России от 01.12.2010 № 157н.</w:t>
      </w:r>
    </w:p>
    <w:p w:rsidR="00125584" w:rsidRPr="00885D5B" w:rsidRDefault="00125584" w:rsidP="00125584">
      <w:pPr>
        <w:rPr>
          <w:sz w:val="28"/>
          <w:szCs w:val="28"/>
        </w:rPr>
      </w:pPr>
      <w:r>
        <w:rPr>
          <w:sz w:val="28"/>
          <w:szCs w:val="28"/>
        </w:rPr>
        <w:t>2.9</w:t>
      </w:r>
      <w:r w:rsidRPr="00885D5B">
        <w:rPr>
          <w:sz w:val="28"/>
          <w:szCs w:val="28"/>
        </w:rPr>
        <w:t xml:space="preserve">. Изменение состава инвентаризационной комиссии допускается до начала проведения инвентаризации. Изменение вносится в решение о проведении инвентаризации путем формирования Изменения решения о проведении </w:t>
      </w:r>
      <w:r w:rsidRPr="00885D5B">
        <w:rPr>
          <w:sz w:val="28"/>
          <w:szCs w:val="28"/>
        </w:rPr>
        <w:lastRenderedPageBreak/>
        <w:t>инвентаризации (</w:t>
      </w:r>
      <w:hyperlink r:id="rId157" w:history="1">
        <w:r w:rsidRPr="00F27AFB">
          <w:rPr>
            <w:rStyle w:val="a4"/>
            <w:b w:val="0"/>
            <w:color w:val="000000" w:themeColor="text1"/>
            <w:sz w:val="28"/>
            <w:szCs w:val="28"/>
          </w:rPr>
          <w:t>ф. 0510447</w:t>
        </w:r>
      </w:hyperlink>
      <w:r w:rsidRPr="00885D5B">
        <w:rPr>
          <w:sz w:val="28"/>
          <w:szCs w:val="28"/>
        </w:rPr>
        <w:t>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 период проведения инвентаризации изменение состава комиссии не допускается, в том числе в связи с отсутствием члена комиссии по уважительной или не зависящей от него причине, возникшей после начала проведения инвентаризации (болезнь, отпуск, служебная командировка, смерть, иные объективные причины).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58" w:history="1">
        <w:r w:rsidRPr="00CE14BE">
          <w:rPr>
            <w:rStyle w:val="a4"/>
            <w:b w:val="0"/>
            <w:color w:val="000000" w:themeColor="text1"/>
            <w:sz w:val="28"/>
            <w:szCs w:val="28"/>
          </w:rPr>
          <w:t>пп. 9</w:t>
        </w:r>
      </w:hyperlink>
      <w:r w:rsidRPr="00CE14BE">
        <w:rPr>
          <w:b/>
          <w:color w:val="000000" w:themeColor="text1"/>
          <w:sz w:val="28"/>
          <w:szCs w:val="28"/>
        </w:rPr>
        <w:t xml:space="preserve">, </w:t>
      </w:r>
      <w:hyperlink r:id="rId159" w:history="1">
        <w:r w:rsidRPr="00CE14BE">
          <w:rPr>
            <w:rStyle w:val="a4"/>
            <w:b w:val="0"/>
            <w:color w:val="000000" w:themeColor="text1"/>
            <w:sz w:val="28"/>
            <w:szCs w:val="28"/>
          </w:rPr>
          <w:t>14</w:t>
        </w:r>
      </w:hyperlink>
      <w:r w:rsidRPr="00885D5B">
        <w:rPr>
          <w:sz w:val="28"/>
          <w:szCs w:val="28"/>
        </w:rPr>
        <w:t xml:space="preserve"> Общих требований к инвентаризации, </w:t>
      </w:r>
      <w:hyperlink r:id="rId160" w:history="1">
        <w:r w:rsidRPr="00CE14BE">
          <w:rPr>
            <w:rStyle w:val="a4"/>
            <w:b w:val="0"/>
            <w:color w:val="000000" w:themeColor="text1"/>
            <w:sz w:val="28"/>
            <w:szCs w:val="28"/>
          </w:rPr>
          <w:t>п. 52.1</w:t>
        </w:r>
      </w:hyperlink>
      <w:r w:rsidRPr="00CE14BE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Приложен</w:t>
      </w:r>
      <w:r>
        <w:rPr>
          <w:sz w:val="28"/>
          <w:szCs w:val="28"/>
        </w:rPr>
        <w:t>ия №</w:t>
      </w:r>
      <w:r w:rsidRPr="00885D5B">
        <w:rPr>
          <w:sz w:val="28"/>
          <w:szCs w:val="28"/>
        </w:rPr>
        <w:t xml:space="preserve"> 5 к </w:t>
      </w:r>
      <w:r>
        <w:rPr>
          <w:sz w:val="28"/>
          <w:szCs w:val="28"/>
        </w:rPr>
        <w:t>Приказу №</w:t>
      </w:r>
      <w:r w:rsidRPr="00885D5B">
        <w:rPr>
          <w:sz w:val="28"/>
          <w:szCs w:val="28"/>
        </w:rPr>
        <w:t> 61н)</w:t>
      </w:r>
    </w:p>
    <w:p w:rsidR="00125584" w:rsidRPr="009E66F0" w:rsidRDefault="00125584" w:rsidP="00125584">
      <w:pPr>
        <w:pStyle w:val="1"/>
        <w:rPr>
          <w:b w:val="0"/>
          <w:sz w:val="28"/>
          <w:szCs w:val="28"/>
        </w:rPr>
      </w:pPr>
      <w:r w:rsidRPr="009E66F0">
        <w:rPr>
          <w:b w:val="0"/>
          <w:sz w:val="28"/>
          <w:szCs w:val="28"/>
        </w:rPr>
        <w:t>3. Состав объектов инвентаризации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3.1. Перечень объектов инвентаризации указывается в Решении о проведении инвентаризации (</w:t>
      </w:r>
      <w:hyperlink r:id="rId161" w:history="1">
        <w:r w:rsidRPr="009E66F0">
          <w:rPr>
            <w:rStyle w:val="a4"/>
            <w:b w:val="0"/>
            <w:color w:val="000000" w:themeColor="text1"/>
            <w:sz w:val="28"/>
            <w:szCs w:val="28"/>
          </w:rPr>
          <w:t>ф. 0510439</w:t>
        </w:r>
      </w:hyperlink>
      <w:r w:rsidRPr="009E66F0">
        <w:rPr>
          <w:color w:val="000000" w:themeColor="text1"/>
          <w:sz w:val="28"/>
          <w:szCs w:val="28"/>
        </w:rPr>
        <w:t>)</w:t>
      </w:r>
      <w:r w:rsidRPr="00885D5B">
        <w:rPr>
          <w:sz w:val="28"/>
          <w:szCs w:val="28"/>
        </w:rPr>
        <w:t xml:space="preserve"> исходя из оснований ее проведения.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62" w:history="1">
        <w:r w:rsidRPr="009E66F0">
          <w:rPr>
            <w:rStyle w:val="a4"/>
            <w:b w:val="0"/>
            <w:color w:val="000000" w:themeColor="text1"/>
            <w:sz w:val="28"/>
            <w:szCs w:val="28"/>
          </w:rPr>
          <w:t>подп. "в" п. 11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3.2. Перечень объектов инвентаризации в случаях обязательного ее проведения и по решению учреждения определяется согласно </w:t>
      </w:r>
      <w:hyperlink r:id="rId163" w:history="1">
        <w:r w:rsidRPr="009E66F0">
          <w:rPr>
            <w:rStyle w:val="a4"/>
            <w:b w:val="0"/>
            <w:color w:val="000000" w:themeColor="text1"/>
            <w:sz w:val="28"/>
            <w:szCs w:val="28"/>
          </w:rPr>
          <w:t>пп. 3.11</w:t>
        </w:r>
      </w:hyperlink>
      <w:r w:rsidRPr="009E66F0">
        <w:rPr>
          <w:b/>
          <w:color w:val="000000" w:themeColor="text1"/>
          <w:sz w:val="28"/>
          <w:szCs w:val="28"/>
        </w:rPr>
        <w:t xml:space="preserve">, </w:t>
      </w:r>
      <w:hyperlink r:id="rId164" w:history="1">
        <w:r w:rsidRPr="009E66F0">
          <w:rPr>
            <w:rStyle w:val="a4"/>
            <w:b w:val="0"/>
            <w:color w:val="000000" w:themeColor="text1"/>
            <w:sz w:val="28"/>
            <w:szCs w:val="28"/>
          </w:rPr>
          <w:t>3.12</w:t>
        </w:r>
      </w:hyperlink>
      <w:r w:rsidRPr="00DC475B">
        <w:rPr>
          <w:color w:val="000000" w:themeColor="text1"/>
          <w:sz w:val="28"/>
          <w:szCs w:val="28"/>
        </w:rPr>
        <w:t>,</w:t>
      </w:r>
      <w:r w:rsidRPr="009E66F0">
        <w:rPr>
          <w:b/>
          <w:color w:val="000000" w:themeColor="text1"/>
          <w:sz w:val="28"/>
          <w:szCs w:val="28"/>
        </w:rPr>
        <w:t xml:space="preserve"> </w:t>
      </w:r>
      <w:hyperlink r:id="rId165" w:history="1">
        <w:r w:rsidRPr="009E66F0">
          <w:rPr>
            <w:rStyle w:val="a4"/>
            <w:b w:val="0"/>
            <w:color w:val="000000" w:themeColor="text1"/>
            <w:sz w:val="28"/>
            <w:szCs w:val="28"/>
          </w:rPr>
          <w:t>3.13</w:t>
        </w:r>
      </w:hyperlink>
      <w:r w:rsidRPr="00885D5B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проведения инвентаризации</w:t>
      </w:r>
      <w:r w:rsidRPr="00885D5B">
        <w:rPr>
          <w:sz w:val="28"/>
          <w:szCs w:val="28"/>
        </w:rPr>
        <w:t>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При необходимости проведения инвентаризации в иных случаях проведения инвентаризации, не указанных в Порядке проведения инвентаризации, перечень объектов инвентаризации определяется руководителем учреждения (уполномоченным им лицом) в решении о проведении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66" w:history="1">
        <w:r w:rsidRPr="006D4028">
          <w:rPr>
            <w:rStyle w:val="a4"/>
            <w:b w:val="0"/>
            <w:color w:val="000000" w:themeColor="text1"/>
            <w:sz w:val="28"/>
            <w:szCs w:val="28"/>
          </w:rPr>
          <w:t>п. 13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4368F" w:rsidRDefault="00125584" w:rsidP="00125584">
      <w:pPr>
        <w:pStyle w:val="1"/>
        <w:rPr>
          <w:b w:val="0"/>
          <w:sz w:val="28"/>
          <w:szCs w:val="28"/>
        </w:rPr>
      </w:pPr>
      <w:r w:rsidRPr="00E8626B">
        <w:rPr>
          <w:b w:val="0"/>
          <w:color w:val="000000" w:themeColor="text1"/>
          <w:sz w:val="28"/>
          <w:szCs w:val="28"/>
        </w:rPr>
        <w:t>4. Порядок проведения заседаний комиссии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4.1. Даты заседания комиссии (проведения инвентаризационных мероприятий способами, определенными председателем комиссии) в период проведения инвентаризации назначаются ее </w:t>
      </w:r>
      <w:r>
        <w:rPr>
          <w:sz w:val="28"/>
          <w:szCs w:val="28"/>
        </w:rPr>
        <w:t>председателем.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Участие членов комиссии в заседании может быть обеспечено следующими способами: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обеспечением личного участия путем непосредственного присутствия в месте проведения инвентаризационных мероприятий (заседания комиссии), то есть очно;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дистанционно (удаленно) по согласованию с председателем комиссии.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4.2. Отсутствие при проведении инвентаризации члена инвентаризационной комиссии (рабочей инвентаризационной комиссии) по причине временной нетрудоспособности, при направлении его в командировку, в иных случаях не является основанием для признания результатов инвентаризации недействительными.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4.3. Заседание комиссии считается правомочным при одновр</w:t>
      </w:r>
      <w:r>
        <w:rPr>
          <w:sz w:val="28"/>
          <w:szCs w:val="28"/>
        </w:rPr>
        <w:t>еменном выполнении двух условий</w:t>
      </w:r>
      <w:r w:rsidRPr="00885D5B">
        <w:rPr>
          <w:sz w:val="28"/>
          <w:szCs w:val="28"/>
        </w:rPr>
        <w:t>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1) пройден кворум присутствия: в заседании приняли участие не менее двух третей от общего числа членов комиссии, имеющих право голоса;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2) в заседании комиссии принимает участие председатель к</w:t>
      </w:r>
      <w:r>
        <w:rPr>
          <w:sz w:val="28"/>
          <w:szCs w:val="28"/>
        </w:rPr>
        <w:t>омиссии.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При подсчете кворума присутствия не учитывается участие лиц без права голоса (привлеченных на добровольных началах экспертов, не наделенных </w:t>
      </w:r>
      <w:r w:rsidRPr="00885D5B">
        <w:rPr>
          <w:sz w:val="28"/>
          <w:szCs w:val="28"/>
        </w:rPr>
        <w:lastRenderedPageBreak/>
        <w:t>правом голоса и т. п.)</w:t>
      </w:r>
      <w:r>
        <w:rPr>
          <w:sz w:val="28"/>
          <w:szCs w:val="28"/>
        </w:rPr>
        <w:t>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4.4. При отсутствии кворума на заседании комиссии ее председателем (в случае отсутствия председа</w:t>
      </w:r>
      <w:r>
        <w:rPr>
          <w:sz w:val="28"/>
          <w:szCs w:val="28"/>
        </w:rPr>
        <w:t>теля комиссии</w:t>
      </w:r>
      <w:r w:rsidRPr="00885D5B">
        <w:rPr>
          <w:sz w:val="28"/>
          <w:szCs w:val="28"/>
        </w:rPr>
        <w:t>) назначается новая дата заседания в пределах срока проведения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4.5. Если кворум пройден, но в заседании комисси</w:t>
      </w:r>
      <w:r>
        <w:rPr>
          <w:sz w:val="28"/>
          <w:szCs w:val="28"/>
        </w:rPr>
        <w:t xml:space="preserve">и не может принимать участие </w:t>
      </w:r>
      <w:r w:rsidRPr="00885D5B">
        <w:rPr>
          <w:sz w:val="28"/>
          <w:szCs w:val="28"/>
        </w:rPr>
        <w:t>председат</w:t>
      </w:r>
      <w:r>
        <w:rPr>
          <w:sz w:val="28"/>
          <w:szCs w:val="28"/>
        </w:rPr>
        <w:t>ель комиссии</w:t>
      </w:r>
      <w:r w:rsidRPr="00885D5B">
        <w:rPr>
          <w:sz w:val="28"/>
          <w:szCs w:val="28"/>
        </w:rPr>
        <w:t>, то заседание считается несостоявшимся.</w:t>
      </w:r>
    </w:p>
    <w:p w:rsidR="00125584" w:rsidRPr="00885D5B" w:rsidRDefault="00125584" w:rsidP="00125584">
      <w:pPr>
        <w:rPr>
          <w:sz w:val="28"/>
          <w:szCs w:val="28"/>
        </w:rPr>
      </w:pP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4.6. При невозможнос</w:t>
      </w:r>
      <w:r>
        <w:rPr>
          <w:sz w:val="28"/>
          <w:szCs w:val="28"/>
        </w:rPr>
        <w:t xml:space="preserve">ти участия в заседании комиссии, </w:t>
      </w:r>
      <w:r w:rsidRPr="00885D5B">
        <w:rPr>
          <w:sz w:val="28"/>
          <w:szCs w:val="28"/>
        </w:rPr>
        <w:t xml:space="preserve">члены комиссии извещают об этом </w:t>
      </w:r>
      <w:r>
        <w:rPr>
          <w:sz w:val="28"/>
          <w:szCs w:val="28"/>
        </w:rPr>
        <w:t xml:space="preserve">председателя комиссии не менее чем </w:t>
      </w:r>
      <w:r w:rsidRPr="00D04275">
        <w:rPr>
          <w:rStyle w:val="a3"/>
          <w:b w:val="0"/>
          <w:sz w:val="28"/>
          <w:szCs w:val="28"/>
        </w:rPr>
        <w:t>за 1 (один) рабочий день до начала заседания (проведения инвентаризационных мероприятий)</w:t>
      </w:r>
      <w:r w:rsidRPr="00D04275">
        <w:rPr>
          <w:b/>
          <w:sz w:val="28"/>
          <w:szCs w:val="28"/>
        </w:rPr>
        <w:t>.</w:t>
      </w:r>
      <w:r w:rsidRPr="00885D5B">
        <w:rPr>
          <w:sz w:val="28"/>
          <w:szCs w:val="28"/>
        </w:rPr>
        <w:t xml:space="preserve"> 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4.7. 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</w:t>
      </w:r>
      <w:r>
        <w:rPr>
          <w:sz w:val="28"/>
          <w:szCs w:val="28"/>
        </w:rPr>
        <w:t>теля комиссии</w:t>
      </w:r>
      <w:r w:rsidRPr="00885D5B">
        <w:rPr>
          <w:sz w:val="28"/>
          <w:szCs w:val="28"/>
        </w:rPr>
        <w:t>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4.8. Коллегиальное решение принимается присутствующими членами инвентаризационной комиссии большинством голосов. Если количество принимающих решение (присутствующих) членов комиссии четное и результаты голосования поделились поровну: 50% "за" и 50% "против", то голос председателя ко</w:t>
      </w:r>
      <w:r>
        <w:rPr>
          <w:sz w:val="28"/>
          <w:szCs w:val="28"/>
        </w:rPr>
        <w:t xml:space="preserve">миссии </w:t>
      </w:r>
      <w:r w:rsidRPr="00885D5B">
        <w:rPr>
          <w:sz w:val="28"/>
          <w:szCs w:val="28"/>
        </w:rPr>
        <w:t>является решающим.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4.9. При возникновении рисков отсутствия возможности обеспечить кворум в течение всего периода проведения инвентаризации решение о проведении инвентаризации аннулируется или отменяется в отношении тех объектов, при инвентаризации которых не обеспечен или не будет обеспечен (по оценке председателя комиссии) кворум присутствия.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Утверждается новое решение о проведении инвентаризации для изменения состава инвентаризационной комиссии с утверждением новых сроков ее проведения.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4.10. Дата начала проведения инвентаризации не может наступить раньше даты утверждения руководителем учреждения (иным уполномоченным им лицом) Решения о проведении инвентаризации (</w:t>
      </w:r>
      <w:hyperlink r:id="rId167" w:history="1">
        <w:r w:rsidRPr="00435963">
          <w:rPr>
            <w:rStyle w:val="a4"/>
            <w:b w:val="0"/>
            <w:color w:val="000000" w:themeColor="text1"/>
            <w:sz w:val="28"/>
            <w:szCs w:val="28"/>
          </w:rPr>
          <w:t>ф. 0510439</w:t>
        </w:r>
      </w:hyperlink>
      <w:r w:rsidRPr="00885D5B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68" w:history="1">
        <w:r w:rsidRPr="00805D4D">
          <w:rPr>
            <w:rStyle w:val="a4"/>
            <w:b w:val="0"/>
            <w:color w:val="000000" w:themeColor="text1"/>
            <w:sz w:val="28"/>
            <w:szCs w:val="28"/>
          </w:rPr>
          <w:t>подп. "в" п. 4</w:t>
        </w:r>
      </w:hyperlink>
      <w:r w:rsidRPr="00805D4D">
        <w:rPr>
          <w:b/>
          <w:color w:val="000000" w:themeColor="text1"/>
          <w:sz w:val="28"/>
          <w:szCs w:val="28"/>
        </w:rPr>
        <w:t xml:space="preserve">, </w:t>
      </w:r>
      <w:hyperlink r:id="rId169" w:history="1">
        <w:r w:rsidRPr="00805D4D">
          <w:rPr>
            <w:rStyle w:val="a4"/>
            <w:b w:val="0"/>
            <w:color w:val="000000" w:themeColor="text1"/>
            <w:sz w:val="28"/>
            <w:szCs w:val="28"/>
          </w:rPr>
          <w:t>п. 9</w:t>
        </w:r>
      </w:hyperlink>
      <w:r w:rsidRPr="00885D5B">
        <w:rPr>
          <w:sz w:val="28"/>
          <w:szCs w:val="28"/>
        </w:rPr>
        <w:t xml:space="preserve"> Общих требований к инвентаризации, </w:t>
      </w:r>
      <w:hyperlink r:id="rId170" w:history="1">
        <w:r w:rsidRPr="002B3890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 w:rsidRPr="00885D5B">
        <w:rPr>
          <w:sz w:val="28"/>
          <w:szCs w:val="28"/>
        </w:rPr>
        <w:t xml:space="preserve"> Минфин</w:t>
      </w:r>
      <w:r>
        <w:rPr>
          <w:sz w:val="28"/>
          <w:szCs w:val="28"/>
        </w:rPr>
        <w:t>а России от 24 декабря 2020 г. № 02-07-07/113668.</w:t>
      </w:r>
    </w:p>
    <w:p w:rsidR="00125584" w:rsidRPr="00885D5B" w:rsidRDefault="00125584" w:rsidP="00125584">
      <w:pPr>
        <w:jc w:val="center"/>
        <w:rPr>
          <w:sz w:val="28"/>
          <w:szCs w:val="28"/>
        </w:rPr>
      </w:pPr>
      <w:r w:rsidRPr="00885D5B">
        <w:rPr>
          <w:sz w:val="28"/>
          <w:szCs w:val="28"/>
        </w:rPr>
        <w:t>5. Порядок рассмотрения материалов, представленных в ходе инвентаризации, и подведения итогов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5.1. Результаты инвентаризации подлежат обязательному отражению в документах инвентаризации: инвентаризационных описях, сличительных ведомостях, актах о результатах инвентаризации.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Документальное оформление результатов проведения инвентаризации осуществляется в соответствии с требованиями приказов Минфина России </w:t>
      </w:r>
      <w:hyperlink r:id="rId171" w:history="1">
        <w:r>
          <w:rPr>
            <w:rStyle w:val="a4"/>
            <w:b w:val="0"/>
            <w:color w:val="000000" w:themeColor="text1"/>
            <w:sz w:val="28"/>
            <w:szCs w:val="28"/>
          </w:rPr>
          <w:t>от 30.03.2015 №</w:t>
        </w:r>
        <w:r w:rsidRPr="00B369F0">
          <w:rPr>
            <w:rStyle w:val="a4"/>
            <w:b w:val="0"/>
            <w:color w:val="000000" w:themeColor="text1"/>
            <w:sz w:val="28"/>
            <w:szCs w:val="28"/>
          </w:rPr>
          <w:t> 52н</w:t>
        </w:r>
      </w:hyperlink>
      <w:r w:rsidRPr="00B369F0">
        <w:rPr>
          <w:b/>
          <w:color w:val="000000" w:themeColor="text1"/>
          <w:sz w:val="28"/>
          <w:szCs w:val="28"/>
        </w:rPr>
        <w:t xml:space="preserve">, </w:t>
      </w:r>
      <w:hyperlink r:id="rId172" w:history="1">
        <w:r>
          <w:rPr>
            <w:rStyle w:val="a4"/>
            <w:b w:val="0"/>
            <w:color w:val="000000" w:themeColor="text1"/>
            <w:sz w:val="28"/>
            <w:szCs w:val="28"/>
          </w:rPr>
          <w:t>от 15.04.2021 №</w:t>
        </w:r>
        <w:r w:rsidRPr="00B369F0">
          <w:rPr>
            <w:rStyle w:val="a4"/>
            <w:b w:val="0"/>
            <w:color w:val="000000" w:themeColor="text1"/>
            <w:sz w:val="28"/>
            <w:szCs w:val="28"/>
          </w:rPr>
          <w:t> 61н</w:t>
        </w:r>
      </w:hyperlink>
      <w:r w:rsidRPr="00885D5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графиком документооборота. </w:t>
      </w:r>
      <w:r w:rsidRPr="00885D5B">
        <w:rPr>
          <w:sz w:val="28"/>
          <w:szCs w:val="28"/>
        </w:rPr>
        <w:t xml:space="preserve">Основание: </w:t>
      </w:r>
      <w:hyperlink r:id="rId173" w:history="1">
        <w:r w:rsidRPr="00B369F0">
          <w:rPr>
            <w:rStyle w:val="a4"/>
            <w:b w:val="0"/>
            <w:color w:val="000000" w:themeColor="text1"/>
            <w:sz w:val="28"/>
            <w:szCs w:val="28"/>
          </w:rPr>
          <w:t>п. 22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  <w:bookmarkStart w:id="25" w:name="sub_52"/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5.2. В случае выявления при инвентаризации отклонений комиссией обеспечивается их обоснованная квалификация по следующим позициям:</w:t>
      </w:r>
    </w:p>
    <w:bookmarkEnd w:id="25"/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lastRenderedPageBreak/>
        <w:t>1) Излишки - объекты имущества, по которым фактическое наличие подтверждено результатами инвентаризации, но информация в регистрах бухгалтерского учета отсутствует.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2) Недостача - объекты имущества, по которым не представляется возможным установить их местонахождение (утраченное имущество), а также выбывшие из владения, пользования и распоряжения вследствие их гибели или уничтожения, в том числе помимо воли владельца (наличие не подтверждено результатами инвентаризации).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3) Пересортица - объекты инвентаризации, по которым выявлены взаимоисключающие отклонения по соответствующей категории (номенклатуре, виду) объекта инвентаризации, возникшие в результате допустимых расхождений отдельных аналитических признаков объекта инвентаризации при их поступлении, выбытии (перемещении).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4) Убыль в пределах норм - объекты имущества (активы), утраченные и/или оказавшиеся испорченными (поврежденными) в пределах норм естественной убыли. Убыль сверх норм естественной убыли или в отсутствии норм естественной убыли.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5) Качественные отклонения -  объекты: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непригодные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не соответствующие критериям активов или обязательств, в том числе при наличии оснований для реклассификации объектов, признания сомнительной дебиторской задолженности, безнадежной к взысканию задолженности, списания обязательств;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по которым выявлены признаки обесценения активов.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>Основание</w:t>
      </w:r>
      <w:r w:rsidRPr="006213DF">
        <w:rPr>
          <w:b/>
          <w:color w:val="000000" w:themeColor="text1"/>
          <w:sz w:val="28"/>
          <w:szCs w:val="28"/>
        </w:rPr>
        <w:t xml:space="preserve">: </w:t>
      </w:r>
      <w:hyperlink r:id="rId174" w:history="1">
        <w:r w:rsidRPr="006213DF">
          <w:rPr>
            <w:rStyle w:val="a4"/>
            <w:b w:val="0"/>
            <w:color w:val="000000" w:themeColor="text1"/>
            <w:sz w:val="28"/>
            <w:szCs w:val="28"/>
          </w:rPr>
          <w:t>п. 23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5.3. По нефинансовым активам может быть квалифицирована пересортица, если одновременно выполняются следующие условия: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одновременно выявлена недостача одного и излишек другого сорта материальных запасов одного и того же наименования;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количество недостающих объектов равняется количеству излишних;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отклонения выявлены у одного ответственного лица.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При квалификации конкретного расхождения отдельных аналитических признаков объекта в качестве допустимого членам инвентаризационной комиссии необходимо оценить идентичность и взаимозаменяемость объектов, по которым выявлена недостача и пересортица, с учетом их назначения.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Выявленные при инвентаризации излишек и недостача разных сортов материальных запасов одного наименования в разных количествах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а) могут быть квалифицированы в качестве пересортицы в части взаимоисключающих отклонений в одинаковом количестве выявленных расхождений с отражением недостачи или излишка в оставшейся части;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 xml:space="preserve">5.4. По дебиторской и кредиторской задолженностям может быть </w:t>
      </w:r>
      <w:r w:rsidRPr="00885D5B">
        <w:rPr>
          <w:sz w:val="28"/>
          <w:szCs w:val="28"/>
        </w:rPr>
        <w:lastRenderedPageBreak/>
        <w:t>квалифицирована пересортица, если одновременно выполняются следующие условия: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одновременно выявлена дебиторская и кредиторская задолженности по одному контрагенту, при этом отсутствуют аналитические признаки (при поступлении платежа не удалось идентифицировать ее принадлежность ввиду отсутствия такой информации в платежном документе) или аналитические признаки (документ-основание возникновения задолженности) указаны ошибочно, что установлено в ходе инвентаризации;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сумма дебиторской и кредиторской задолженностей равны друг другу.</w:t>
      </w:r>
    </w:p>
    <w:p w:rsidR="00125584" w:rsidRPr="00885D5B" w:rsidRDefault="00125584" w:rsidP="00125584">
      <w:pPr>
        <w:rPr>
          <w:sz w:val="28"/>
          <w:szCs w:val="28"/>
        </w:rPr>
      </w:pP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5.5. В документах, оформляющих результаты инвентаризации, инвентаризационная комиссия отражает выявленные в ходе инвентаризации: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а) условия списания объектов инвентаризации с бухгалтерского учета, в частности утрату/снижение будущих экономических выгод и/или полезного потенциала, заключенного в активе, в связи: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физическим и/или моральным износом;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нарушением условий содержания и/или эксплуатации;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влиянием на состояние имущества аварий, стихийных бедствий, иных чрезвычайных ситуаций, длительного неиспользования имущества;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с влиянием иных причин, которые привели к утрате/снижению будущих экономических выгод и/или полезного потенциала, заключенного в активе.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Инвентаризационная комиссия рассматривает вопросы: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 целесообразности/пригодности дальнейшего использования имущества;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 возможности и эффективности его восстановления;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 возможности использования отдельных узлов, деталей, конструкций и материалов имущества.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б) основания для возмещения недостачи (возмещения ущерба, причиненного ввиду утраты или порчи материальных ценностей);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в) условия признания просроченной дебиторской задолженности сомнительной или безнадежной к взысканию;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г) обязательства, не востребованные в течение срока исковой давности кредитором;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д) документально подтвержденные основания для: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признания в учете объектов инвентаризации (в случае выявления излишков);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отражения выбытия объектов инвентаризации (в случае выявления недостачи);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корректировки бухгалтерских данных (в случае выявления пересортицы).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- изменения стоимостных оценок объектов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75" w:history="1">
        <w:r w:rsidRPr="00BD2CF5">
          <w:rPr>
            <w:rStyle w:val="a4"/>
            <w:b w:val="0"/>
            <w:color w:val="000000" w:themeColor="text1"/>
            <w:sz w:val="28"/>
            <w:szCs w:val="28"/>
          </w:rPr>
          <w:t>п. 24</w:t>
        </w:r>
      </w:hyperlink>
      <w:r w:rsidRPr="00BD2CF5">
        <w:rPr>
          <w:b/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Об</w:t>
      </w:r>
      <w:r>
        <w:rPr>
          <w:sz w:val="28"/>
          <w:szCs w:val="28"/>
        </w:rPr>
        <w:t>щих требований к инвентаризации.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5.6. Если по итогам инвентаризации излишки и/или недостач</w:t>
      </w:r>
      <w:r>
        <w:rPr>
          <w:sz w:val="28"/>
          <w:szCs w:val="28"/>
        </w:rPr>
        <w:t>и не выявлены, то в инвентаризационных описях</w:t>
      </w:r>
      <w:r w:rsidRPr="00885D5B">
        <w:rPr>
          <w:sz w:val="28"/>
          <w:szCs w:val="28"/>
        </w:rPr>
        <w:t xml:space="preserve"> отражается следующее заключение комиссии - </w:t>
      </w:r>
      <w:r w:rsidRPr="003E2ED6">
        <w:rPr>
          <w:color w:val="000000" w:themeColor="text1"/>
          <w:sz w:val="28"/>
          <w:szCs w:val="28"/>
        </w:rPr>
        <w:t xml:space="preserve">"В результате проведения инвентаризации ________ – фактическое наличие </w:t>
      </w:r>
      <w:r w:rsidRPr="003E2ED6">
        <w:rPr>
          <w:color w:val="000000" w:themeColor="text1"/>
          <w:sz w:val="28"/>
          <w:szCs w:val="28"/>
        </w:rPr>
        <w:lastRenderedPageBreak/>
        <w:t>соответствует данным бухгалтерского учета".</w:t>
      </w:r>
      <w:r>
        <w:rPr>
          <w:color w:val="000000" w:themeColor="text1"/>
          <w:sz w:val="28"/>
          <w:szCs w:val="28"/>
        </w:rPr>
        <w:t xml:space="preserve"> </w:t>
      </w:r>
      <w:r w:rsidRPr="00885D5B">
        <w:rPr>
          <w:sz w:val="28"/>
          <w:szCs w:val="28"/>
        </w:rPr>
        <w:t>Основание:</w:t>
      </w:r>
      <w:r w:rsidRPr="00EC4988">
        <w:rPr>
          <w:b/>
          <w:color w:val="000000" w:themeColor="text1"/>
          <w:sz w:val="28"/>
          <w:szCs w:val="28"/>
        </w:rPr>
        <w:t xml:space="preserve"> </w:t>
      </w:r>
      <w:hyperlink r:id="rId176" w:history="1">
        <w:r w:rsidRPr="00EC4988">
          <w:rPr>
            <w:rStyle w:val="a4"/>
            <w:b w:val="0"/>
            <w:color w:val="000000" w:themeColor="text1"/>
            <w:sz w:val="28"/>
            <w:szCs w:val="28"/>
          </w:rPr>
          <w:t>п. 25</w:t>
        </w:r>
      </w:hyperlink>
      <w:r w:rsidRPr="00885D5B">
        <w:rPr>
          <w:sz w:val="28"/>
          <w:szCs w:val="28"/>
        </w:rPr>
        <w:t xml:space="preserve"> Об</w:t>
      </w:r>
      <w:r>
        <w:rPr>
          <w:sz w:val="28"/>
          <w:szCs w:val="28"/>
        </w:rPr>
        <w:t>щих требований к инвентаризации.</w:t>
      </w:r>
    </w:p>
    <w:p w:rsidR="00125584" w:rsidRPr="00885D5B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5.7. По решению руководителя учреждения, оформленному отдельным локальным актом (приказом, распоряжением), на инвентаризационную комиссию могут быть возложены дополнительно полномочия комиссии по поступлению и выбытию активов в отношении объектов инвента</w:t>
      </w:r>
      <w:r>
        <w:rPr>
          <w:sz w:val="28"/>
          <w:szCs w:val="28"/>
        </w:rPr>
        <w:t>ризации.</w:t>
      </w:r>
    </w:p>
    <w:p w:rsidR="00125584" w:rsidRDefault="00125584" w:rsidP="00125584">
      <w:pPr>
        <w:rPr>
          <w:sz w:val="28"/>
          <w:szCs w:val="28"/>
        </w:rPr>
      </w:pPr>
      <w:r w:rsidRPr="00885D5B">
        <w:rPr>
          <w:sz w:val="28"/>
          <w:szCs w:val="28"/>
        </w:rPr>
        <w:t>Оформленные в установленном порядке первичные учетные документы (решения, акты) формируются инвентариза</w:t>
      </w:r>
      <w:r>
        <w:rPr>
          <w:sz w:val="28"/>
          <w:szCs w:val="28"/>
        </w:rPr>
        <w:t xml:space="preserve">ционной комиссией </w:t>
      </w:r>
      <w:r w:rsidRPr="00885D5B">
        <w:rPr>
          <w:sz w:val="28"/>
          <w:szCs w:val="28"/>
        </w:rPr>
        <w:t>одновременно с Актом о результатах инвентаризации.</w:t>
      </w:r>
      <w:r>
        <w:rPr>
          <w:sz w:val="28"/>
          <w:szCs w:val="28"/>
        </w:rPr>
        <w:t xml:space="preserve"> </w:t>
      </w:r>
      <w:r w:rsidRPr="00885D5B">
        <w:rPr>
          <w:sz w:val="28"/>
          <w:szCs w:val="28"/>
        </w:rPr>
        <w:t xml:space="preserve">Основание: </w:t>
      </w:r>
      <w:hyperlink r:id="rId177" w:history="1">
        <w:r w:rsidRPr="00AA2AA1">
          <w:rPr>
            <w:rStyle w:val="a4"/>
            <w:b w:val="0"/>
            <w:color w:val="000000" w:themeColor="text1"/>
            <w:sz w:val="28"/>
            <w:szCs w:val="28"/>
          </w:rPr>
          <w:t>письмо</w:t>
        </w:r>
      </w:hyperlink>
      <w:r>
        <w:rPr>
          <w:sz w:val="28"/>
          <w:szCs w:val="28"/>
        </w:rPr>
        <w:t xml:space="preserve"> Минфина России от 31.08.2023 № 02-06-07/83273.</w:t>
      </w:r>
    </w:p>
    <w:p w:rsidR="00125584" w:rsidRPr="00885D5B" w:rsidRDefault="00125584" w:rsidP="00125584">
      <w:pPr>
        <w:rPr>
          <w:sz w:val="28"/>
          <w:szCs w:val="28"/>
        </w:rPr>
      </w:pPr>
    </w:p>
    <w:p w:rsidR="00125584" w:rsidRPr="00885D5B" w:rsidRDefault="00125584" w:rsidP="00125584">
      <w:pPr>
        <w:rPr>
          <w:sz w:val="28"/>
          <w:szCs w:val="28"/>
        </w:rPr>
      </w:pPr>
    </w:p>
    <w:p w:rsidR="00125584" w:rsidRDefault="00125584" w:rsidP="00125584">
      <w:pPr>
        <w:ind w:firstLine="698"/>
        <w:jc w:val="right"/>
        <w:rPr>
          <w:rStyle w:val="a3"/>
          <w:sz w:val="28"/>
          <w:szCs w:val="28"/>
        </w:rPr>
      </w:pPr>
    </w:p>
    <w:p w:rsidR="00125584" w:rsidRDefault="00125584" w:rsidP="00125584">
      <w:pPr>
        <w:ind w:firstLine="698"/>
        <w:jc w:val="right"/>
        <w:rPr>
          <w:rStyle w:val="a3"/>
          <w:b w:val="0"/>
          <w:sz w:val="28"/>
          <w:szCs w:val="28"/>
        </w:rPr>
      </w:pPr>
      <w:bookmarkStart w:id="26" w:name="sub_2000"/>
    </w:p>
    <w:bookmarkEnd w:id="26"/>
    <w:p w:rsidR="00125584" w:rsidRDefault="00125584" w:rsidP="00125584">
      <w:pPr>
        <w:ind w:firstLine="0"/>
        <w:rPr>
          <w:rStyle w:val="a3"/>
          <w:b w:val="0"/>
          <w:sz w:val="28"/>
          <w:szCs w:val="28"/>
        </w:rPr>
      </w:pPr>
    </w:p>
    <w:p w:rsidR="00125584" w:rsidRPr="008D17B7" w:rsidRDefault="00125584">
      <w:pPr>
        <w:rPr>
          <w:color w:val="000000" w:themeColor="text1"/>
        </w:rPr>
      </w:pPr>
    </w:p>
    <w:sectPr w:rsidR="00125584" w:rsidRPr="008D17B7" w:rsidSect="00305089">
      <w:headerReference w:type="default" r:id="rId178"/>
      <w:footerReference w:type="default" r:id="rId179"/>
      <w:pgSz w:w="11900" w:h="16800"/>
      <w:pgMar w:top="1440" w:right="985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83F" w:rsidRDefault="00D9483F">
      <w:r>
        <w:separator/>
      </w:r>
    </w:p>
  </w:endnote>
  <w:endnote w:type="continuationSeparator" w:id="0">
    <w:p w:rsidR="00D9483F" w:rsidRDefault="00D9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63"/>
      <w:gridCol w:w="3259"/>
      <w:gridCol w:w="3259"/>
    </w:tblGrid>
    <w:tr w:rsidR="00427803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27803" w:rsidRDefault="0042780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12.02.2025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27803" w:rsidRDefault="0042780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27803" w:rsidRDefault="0042780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120A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120AC">
            <w:rPr>
              <w:rFonts w:ascii="Times New Roman" w:hAnsi="Times New Roman" w:cs="Times New Roman"/>
              <w:noProof/>
              <w:sz w:val="20"/>
              <w:szCs w:val="20"/>
            </w:rPr>
            <w:t>38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83F" w:rsidRDefault="00D9483F">
      <w:r>
        <w:separator/>
      </w:r>
    </w:p>
  </w:footnote>
  <w:footnote w:type="continuationSeparator" w:id="0">
    <w:p w:rsidR="00D9483F" w:rsidRDefault="00D94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03" w:rsidRDefault="0042780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Примерная форма Порядка проведения инвентаризации (для государственного (муниципального) учреждения)…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B8"/>
    <w:rsid w:val="000039AD"/>
    <w:rsid w:val="000100BE"/>
    <w:rsid w:val="0001014E"/>
    <w:rsid w:val="00022E2C"/>
    <w:rsid w:val="00025777"/>
    <w:rsid w:val="000263C7"/>
    <w:rsid w:val="00031CCB"/>
    <w:rsid w:val="0003368F"/>
    <w:rsid w:val="000355AB"/>
    <w:rsid w:val="00037325"/>
    <w:rsid w:val="00037FC1"/>
    <w:rsid w:val="00046A74"/>
    <w:rsid w:val="00047FA4"/>
    <w:rsid w:val="000655F6"/>
    <w:rsid w:val="00065FC0"/>
    <w:rsid w:val="00095DB3"/>
    <w:rsid w:val="000A45C1"/>
    <w:rsid w:val="000B18D7"/>
    <w:rsid w:val="000D3CB5"/>
    <w:rsid w:val="000E274F"/>
    <w:rsid w:val="000E7E37"/>
    <w:rsid w:val="000F7C97"/>
    <w:rsid w:val="00116623"/>
    <w:rsid w:val="001224AF"/>
    <w:rsid w:val="00125584"/>
    <w:rsid w:val="00140152"/>
    <w:rsid w:val="00141D49"/>
    <w:rsid w:val="0014320B"/>
    <w:rsid w:val="001446EE"/>
    <w:rsid w:val="00145F3B"/>
    <w:rsid w:val="001546E9"/>
    <w:rsid w:val="00161EEA"/>
    <w:rsid w:val="00164371"/>
    <w:rsid w:val="00167E7E"/>
    <w:rsid w:val="001825C0"/>
    <w:rsid w:val="001B3B55"/>
    <w:rsid w:val="001D685A"/>
    <w:rsid w:val="001E4ACC"/>
    <w:rsid w:val="001E6ECC"/>
    <w:rsid w:val="001F461A"/>
    <w:rsid w:val="002024F6"/>
    <w:rsid w:val="00203C6F"/>
    <w:rsid w:val="00226ED5"/>
    <w:rsid w:val="00237C33"/>
    <w:rsid w:val="00240E73"/>
    <w:rsid w:val="002432A2"/>
    <w:rsid w:val="002614C3"/>
    <w:rsid w:val="002A1311"/>
    <w:rsid w:val="002C0A07"/>
    <w:rsid w:val="002C412D"/>
    <w:rsid w:val="002D7BA9"/>
    <w:rsid w:val="002F57B1"/>
    <w:rsid w:val="00304D89"/>
    <w:rsid w:val="00305089"/>
    <w:rsid w:val="003179C0"/>
    <w:rsid w:val="00317AE8"/>
    <w:rsid w:val="00321F14"/>
    <w:rsid w:val="003227E6"/>
    <w:rsid w:val="00324F99"/>
    <w:rsid w:val="003324F2"/>
    <w:rsid w:val="003337A9"/>
    <w:rsid w:val="00352A76"/>
    <w:rsid w:val="003548B1"/>
    <w:rsid w:val="00354AA0"/>
    <w:rsid w:val="003749C0"/>
    <w:rsid w:val="00375FD3"/>
    <w:rsid w:val="00396F72"/>
    <w:rsid w:val="003B2583"/>
    <w:rsid w:val="003B5391"/>
    <w:rsid w:val="003B5DCE"/>
    <w:rsid w:val="003D24CD"/>
    <w:rsid w:val="003D3800"/>
    <w:rsid w:val="003E2ED6"/>
    <w:rsid w:val="003E3EB6"/>
    <w:rsid w:val="0041229A"/>
    <w:rsid w:val="00416A61"/>
    <w:rsid w:val="00425AFC"/>
    <w:rsid w:val="00427803"/>
    <w:rsid w:val="00431196"/>
    <w:rsid w:val="00447848"/>
    <w:rsid w:val="004513F6"/>
    <w:rsid w:val="00455B33"/>
    <w:rsid w:val="0046343E"/>
    <w:rsid w:val="00467385"/>
    <w:rsid w:val="00472EA6"/>
    <w:rsid w:val="00474E98"/>
    <w:rsid w:val="00476C4A"/>
    <w:rsid w:val="00480CA8"/>
    <w:rsid w:val="00485680"/>
    <w:rsid w:val="004866BB"/>
    <w:rsid w:val="00494B77"/>
    <w:rsid w:val="004A0620"/>
    <w:rsid w:val="004C6429"/>
    <w:rsid w:val="004C7E5D"/>
    <w:rsid w:val="004C7E5E"/>
    <w:rsid w:val="004D24B1"/>
    <w:rsid w:val="004E37A2"/>
    <w:rsid w:val="004E645A"/>
    <w:rsid w:val="004F18D3"/>
    <w:rsid w:val="005161F9"/>
    <w:rsid w:val="00516B23"/>
    <w:rsid w:val="005172CA"/>
    <w:rsid w:val="00523519"/>
    <w:rsid w:val="00536E53"/>
    <w:rsid w:val="005450F0"/>
    <w:rsid w:val="00547496"/>
    <w:rsid w:val="0056099C"/>
    <w:rsid w:val="00566DB1"/>
    <w:rsid w:val="00572FC3"/>
    <w:rsid w:val="00575B5A"/>
    <w:rsid w:val="005842C5"/>
    <w:rsid w:val="005956A8"/>
    <w:rsid w:val="005972A6"/>
    <w:rsid w:val="005A559F"/>
    <w:rsid w:val="005B0011"/>
    <w:rsid w:val="005D3629"/>
    <w:rsid w:val="005D7E3C"/>
    <w:rsid w:val="005E2C68"/>
    <w:rsid w:val="005E6AF3"/>
    <w:rsid w:val="005F5DD4"/>
    <w:rsid w:val="00615E4F"/>
    <w:rsid w:val="00627C3A"/>
    <w:rsid w:val="006302DE"/>
    <w:rsid w:val="00634E1A"/>
    <w:rsid w:val="0064120F"/>
    <w:rsid w:val="006431DB"/>
    <w:rsid w:val="0066612B"/>
    <w:rsid w:val="00675D6F"/>
    <w:rsid w:val="006947C2"/>
    <w:rsid w:val="006B5AED"/>
    <w:rsid w:val="006C169E"/>
    <w:rsid w:val="006D3468"/>
    <w:rsid w:val="006F518F"/>
    <w:rsid w:val="006F7380"/>
    <w:rsid w:val="006F7B7D"/>
    <w:rsid w:val="00703A3E"/>
    <w:rsid w:val="007225E0"/>
    <w:rsid w:val="007226B8"/>
    <w:rsid w:val="00732F37"/>
    <w:rsid w:val="00753133"/>
    <w:rsid w:val="00753F1E"/>
    <w:rsid w:val="00763CA8"/>
    <w:rsid w:val="007641CE"/>
    <w:rsid w:val="0076500F"/>
    <w:rsid w:val="00776DA8"/>
    <w:rsid w:val="007A0AAB"/>
    <w:rsid w:val="007E60EE"/>
    <w:rsid w:val="007F0553"/>
    <w:rsid w:val="008009CC"/>
    <w:rsid w:val="00802E6C"/>
    <w:rsid w:val="00814139"/>
    <w:rsid w:val="008155B1"/>
    <w:rsid w:val="00816AB5"/>
    <w:rsid w:val="008231D3"/>
    <w:rsid w:val="00824F51"/>
    <w:rsid w:val="008253EB"/>
    <w:rsid w:val="00833C70"/>
    <w:rsid w:val="008435C5"/>
    <w:rsid w:val="008441CE"/>
    <w:rsid w:val="00851DDF"/>
    <w:rsid w:val="0086056C"/>
    <w:rsid w:val="00867885"/>
    <w:rsid w:val="008716FD"/>
    <w:rsid w:val="00872190"/>
    <w:rsid w:val="00875287"/>
    <w:rsid w:val="00881040"/>
    <w:rsid w:val="00890E0D"/>
    <w:rsid w:val="008A155F"/>
    <w:rsid w:val="008B286A"/>
    <w:rsid w:val="008B2C4A"/>
    <w:rsid w:val="008B3385"/>
    <w:rsid w:val="008C4867"/>
    <w:rsid w:val="008D17B7"/>
    <w:rsid w:val="008D6340"/>
    <w:rsid w:val="008F30E5"/>
    <w:rsid w:val="00903013"/>
    <w:rsid w:val="00916667"/>
    <w:rsid w:val="00946B1B"/>
    <w:rsid w:val="00965A78"/>
    <w:rsid w:val="00990BF8"/>
    <w:rsid w:val="009A5BA0"/>
    <w:rsid w:val="009A73C9"/>
    <w:rsid w:val="009A768A"/>
    <w:rsid w:val="009B6575"/>
    <w:rsid w:val="009B720C"/>
    <w:rsid w:val="009D4A32"/>
    <w:rsid w:val="009E4682"/>
    <w:rsid w:val="009F18D2"/>
    <w:rsid w:val="00A013CC"/>
    <w:rsid w:val="00A11A01"/>
    <w:rsid w:val="00A24781"/>
    <w:rsid w:val="00A259EB"/>
    <w:rsid w:val="00A66A90"/>
    <w:rsid w:val="00A72778"/>
    <w:rsid w:val="00A75890"/>
    <w:rsid w:val="00A7697F"/>
    <w:rsid w:val="00AA1C02"/>
    <w:rsid w:val="00AB05BB"/>
    <w:rsid w:val="00AB18DC"/>
    <w:rsid w:val="00AC2705"/>
    <w:rsid w:val="00AD4647"/>
    <w:rsid w:val="00AE4326"/>
    <w:rsid w:val="00AF5C19"/>
    <w:rsid w:val="00B041C5"/>
    <w:rsid w:val="00B06DFF"/>
    <w:rsid w:val="00B13C01"/>
    <w:rsid w:val="00B4066E"/>
    <w:rsid w:val="00B43257"/>
    <w:rsid w:val="00B64DBA"/>
    <w:rsid w:val="00B803C7"/>
    <w:rsid w:val="00B80591"/>
    <w:rsid w:val="00B84D61"/>
    <w:rsid w:val="00B87743"/>
    <w:rsid w:val="00B90A1E"/>
    <w:rsid w:val="00B96FF9"/>
    <w:rsid w:val="00BA327E"/>
    <w:rsid w:val="00BA6DB3"/>
    <w:rsid w:val="00BC37EA"/>
    <w:rsid w:val="00BC6195"/>
    <w:rsid w:val="00BD0F6A"/>
    <w:rsid w:val="00BE374B"/>
    <w:rsid w:val="00C15633"/>
    <w:rsid w:val="00C16D52"/>
    <w:rsid w:val="00C210EB"/>
    <w:rsid w:val="00C25CDB"/>
    <w:rsid w:val="00C26473"/>
    <w:rsid w:val="00C26C2E"/>
    <w:rsid w:val="00C37FC0"/>
    <w:rsid w:val="00C54F74"/>
    <w:rsid w:val="00C60B48"/>
    <w:rsid w:val="00C65183"/>
    <w:rsid w:val="00C8738D"/>
    <w:rsid w:val="00C9629F"/>
    <w:rsid w:val="00CC6E22"/>
    <w:rsid w:val="00CC7C35"/>
    <w:rsid w:val="00CE7E26"/>
    <w:rsid w:val="00D120AC"/>
    <w:rsid w:val="00D2176A"/>
    <w:rsid w:val="00D24660"/>
    <w:rsid w:val="00D30945"/>
    <w:rsid w:val="00D35321"/>
    <w:rsid w:val="00D37685"/>
    <w:rsid w:val="00D42381"/>
    <w:rsid w:val="00D42552"/>
    <w:rsid w:val="00D52FB3"/>
    <w:rsid w:val="00D55D64"/>
    <w:rsid w:val="00D75EAE"/>
    <w:rsid w:val="00D7673D"/>
    <w:rsid w:val="00D77584"/>
    <w:rsid w:val="00D86D32"/>
    <w:rsid w:val="00D94412"/>
    <w:rsid w:val="00D9483F"/>
    <w:rsid w:val="00DB0808"/>
    <w:rsid w:val="00DB460B"/>
    <w:rsid w:val="00DC1902"/>
    <w:rsid w:val="00DC4D9E"/>
    <w:rsid w:val="00E10EE7"/>
    <w:rsid w:val="00E31EB2"/>
    <w:rsid w:val="00E579C5"/>
    <w:rsid w:val="00E63D30"/>
    <w:rsid w:val="00E6455D"/>
    <w:rsid w:val="00E77008"/>
    <w:rsid w:val="00E809FA"/>
    <w:rsid w:val="00E81EDF"/>
    <w:rsid w:val="00E86208"/>
    <w:rsid w:val="00E9275D"/>
    <w:rsid w:val="00EB570C"/>
    <w:rsid w:val="00EC7A2D"/>
    <w:rsid w:val="00ED5A07"/>
    <w:rsid w:val="00EE357E"/>
    <w:rsid w:val="00EE3874"/>
    <w:rsid w:val="00EF47A6"/>
    <w:rsid w:val="00EF6A42"/>
    <w:rsid w:val="00F051A2"/>
    <w:rsid w:val="00F06F69"/>
    <w:rsid w:val="00F14191"/>
    <w:rsid w:val="00F26CE9"/>
    <w:rsid w:val="00F5193B"/>
    <w:rsid w:val="00F623D2"/>
    <w:rsid w:val="00F65EC1"/>
    <w:rsid w:val="00F73281"/>
    <w:rsid w:val="00F8027E"/>
    <w:rsid w:val="00F86C72"/>
    <w:rsid w:val="00F94B3A"/>
    <w:rsid w:val="00FC239A"/>
    <w:rsid w:val="00FD4776"/>
    <w:rsid w:val="00FD54DB"/>
    <w:rsid w:val="00F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C0F0C"/>
  <w14:defaultImageDpi w14:val="0"/>
  <w15:docId w15:val="{DE8DA9C5-D955-40F2-A83E-D96416FB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paragraph" w:customStyle="1" w:styleId="a5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Примечание"/>
    <w:basedOn w:val="a5"/>
    <w:next w:val="a"/>
    <w:uiPriority w:val="99"/>
  </w:style>
  <w:style w:type="paragraph" w:customStyle="1" w:styleId="ab">
    <w:name w:val="Сноска"/>
    <w:basedOn w:val="a"/>
    <w:next w:val="a"/>
    <w:uiPriority w:val="99"/>
    <w:rPr>
      <w:sz w:val="20"/>
      <w:szCs w:val="20"/>
    </w:rPr>
  </w:style>
  <w:style w:type="paragraph" w:customStyle="1" w:styleId="ac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87219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721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document/redirect/71947650/11000" TargetMode="External"/><Relationship Id="rId21" Type="http://schemas.openxmlformats.org/officeDocument/2006/relationships/hyperlink" Target="https://internet.garant.ru/document/redirect/71947650/11014" TargetMode="External"/><Relationship Id="rId42" Type="http://schemas.openxmlformats.org/officeDocument/2006/relationships/hyperlink" Target="https://internet.garant.ru/document/redirect/71947650/11019" TargetMode="External"/><Relationship Id="rId63" Type="http://schemas.openxmlformats.org/officeDocument/2006/relationships/hyperlink" Target="https://internet.garant.ru/document/redirect/71947650/11026" TargetMode="External"/><Relationship Id="rId84" Type="http://schemas.openxmlformats.org/officeDocument/2006/relationships/hyperlink" Target="https://internet.garant.ru/document/redirect/71947650/11018" TargetMode="External"/><Relationship Id="rId138" Type="http://schemas.openxmlformats.org/officeDocument/2006/relationships/hyperlink" Target="https://internet.garant.ru/document/redirect/71947650/11008" TargetMode="External"/><Relationship Id="rId159" Type="http://schemas.openxmlformats.org/officeDocument/2006/relationships/hyperlink" Target="https://internet.garant.ru/document/redirect/71947650/11014" TargetMode="External"/><Relationship Id="rId170" Type="http://schemas.openxmlformats.org/officeDocument/2006/relationships/hyperlink" Target="https://internet.garant.ru/document/redirect/400125008/0" TargetMode="External"/><Relationship Id="rId107" Type="http://schemas.openxmlformats.org/officeDocument/2006/relationships/hyperlink" Target="https://internet.garant.ru/document/redirect/71947650/11015" TargetMode="External"/><Relationship Id="rId11" Type="http://schemas.openxmlformats.org/officeDocument/2006/relationships/hyperlink" Target="https://internet.garant.ru/document/redirect/400766923/0" TargetMode="External"/><Relationship Id="rId32" Type="http://schemas.openxmlformats.org/officeDocument/2006/relationships/hyperlink" Target="https://internet.garant.ru/document/redirect/71947650/11184" TargetMode="External"/><Relationship Id="rId53" Type="http://schemas.openxmlformats.org/officeDocument/2006/relationships/hyperlink" Target="https://internet.garant.ru/document/redirect/71586638/6" TargetMode="External"/><Relationship Id="rId74" Type="http://schemas.openxmlformats.org/officeDocument/2006/relationships/hyperlink" Target="https://internet.garant.ru/document/redirect/71947650/11019" TargetMode="External"/><Relationship Id="rId128" Type="http://schemas.openxmlformats.org/officeDocument/2006/relationships/hyperlink" Target="https://internet.garant.ru/document/redirect/71586636/0" TargetMode="External"/><Relationship Id="rId149" Type="http://schemas.openxmlformats.org/officeDocument/2006/relationships/hyperlink" Target="https://internet.garant.ru/document/redirect/71947650/1118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ternet.garant.ru/document/redirect/71947650/11017" TargetMode="External"/><Relationship Id="rId160" Type="http://schemas.openxmlformats.org/officeDocument/2006/relationships/hyperlink" Target="https://internet.garant.ru/document/redirect/400766923/5521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internet.garant.ru/document/redirect/71947650/11015" TargetMode="External"/><Relationship Id="rId43" Type="http://schemas.openxmlformats.org/officeDocument/2006/relationships/hyperlink" Target="https://internet.garant.ru/document/redirect/71947650/11032" TargetMode="External"/><Relationship Id="rId64" Type="http://schemas.openxmlformats.org/officeDocument/2006/relationships/hyperlink" Target="https://internet.garant.ru/document/redirect/71947648/1007" TargetMode="External"/><Relationship Id="rId118" Type="http://schemas.openxmlformats.org/officeDocument/2006/relationships/hyperlink" Target="https://internet.garant.ru/document/redirect/71947650/11026" TargetMode="External"/><Relationship Id="rId139" Type="http://schemas.openxmlformats.org/officeDocument/2006/relationships/hyperlink" Target="https://internet.garant.ru/document/redirect/71947650/11009" TargetMode="External"/><Relationship Id="rId85" Type="http://schemas.openxmlformats.org/officeDocument/2006/relationships/hyperlink" Target="https://internet.garant.ru/document/redirect/71947650/11019" TargetMode="External"/><Relationship Id="rId150" Type="http://schemas.openxmlformats.org/officeDocument/2006/relationships/hyperlink" Target="https://internet.garant.ru/document/redirect/71947650/11044" TargetMode="External"/><Relationship Id="rId171" Type="http://schemas.openxmlformats.org/officeDocument/2006/relationships/hyperlink" Target="https://internet.garant.ru/document/redirect/70951956/0" TargetMode="External"/><Relationship Id="rId12" Type="http://schemas.openxmlformats.org/officeDocument/2006/relationships/hyperlink" Target="https://internet.garant.ru/document/redirect/71947650/11183" TargetMode="External"/><Relationship Id="rId33" Type="http://schemas.openxmlformats.org/officeDocument/2006/relationships/hyperlink" Target="https://internet.garant.ru/document/redirect/71947650/11032" TargetMode="External"/><Relationship Id="rId108" Type="http://schemas.openxmlformats.org/officeDocument/2006/relationships/hyperlink" Target="https://internet.garant.ru/document/redirect/71947650/11016" TargetMode="External"/><Relationship Id="rId129" Type="http://schemas.openxmlformats.org/officeDocument/2006/relationships/hyperlink" Target="https://internet.garant.ru/document/redirect/71947650/11000" TargetMode="External"/><Relationship Id="rId54" Type="http://schemas.openxmlformats.org/officeDocument/2006/relationships/hyperlink" Target="https://internet.garant.ru/document/redirect/74675040/1027" TargetMode="External"/><Relationship Id="rId75" Type="http://schemas.openxmlformats.org/officeDocument/2006/relationships/hyperlink" Target="https://internet.garant.ru/document/redirect/71947650/11312" TargetMode="External"/><Relationship Id="rId96" Type="http://schemas.openxmlformats.org/officeDocument/2006/relationships/hyperlink" Target="https://internet.garant.ru/document/redirect/71947650/11020" TargetMode="External"/><Relationship Id="rId140" Type="http://schemas.openxmlformats.org/officeDocument/2006/relationships/hyperlink" Target="https://internet.garant.ru/document/redirect/400766923/5034" TargetMode="External"/><Relationship Id="rId161" Type="http://schemas.openxmlformats.org/officeDocument/2006/relationships/hyperlink" Target="https://internet.garant.ru/document/redirect/400766923/2006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internet.garant.ru/document/redirect/400766923/2006" TargetMode="External"/><Relationship Id="rId119" Type="http://schemas.openxmlformats.org/officeDocument/2006/relationships/hyperlink" Target="https://internet.garant.ru/document/redirect/71947650/11029" TargetMode="External"/><Relationship Id="rId44" Type="http://schemas.openxmlformats.org/officeDocument/2006/relationships/hyperlink" Target="https://internet.garant.ru/document/redirect/71947650/11018" TargetMode="External"/><Relationship Id="rId60" Type="http://schemas.openxmlformats.org/officeDocument/2006/relationships/hyperlink" Target="https://internet.garant.ru/document/redirect/73153968/1027" TargetMode="External"/><Relationship Id="rId65" Type="http://schemas.openxmlformats.org/officeDocument/2006/relationships/hyperlink" Target="https://internet.garant.ru/document/redirect/408355265/0" TargetMode="External"/><Relationship Id="rId81" Type="http://schemas.openxmlformats.org/officeDocument/2006/relationships/hyperlink" Target="https://internet.garant.ru/document/redirect/71947650/11018" TargetMode="External"/><Relationship Id="rId86" Type="http://schemas.openxmlformats.org/officeDocument/2006/relationships/hyperlink" Target="https://internet.garant.ru/document/redirect/71947650/11317" TargetMode="External"/><Relationship Id="rId130" Type="http://schemas.openxmlformats.org/officeDocument/2006/relationships/hyperlink" Target="https://internet.garant.ru/document/redirect/71947650/11003" TargetMode="External"/><Relationship Id="rId135" Type="http://schemas.openxmlformats.org/officeDocument/2006/relationships/hyperlink" Target="https://internet.garant.ru/document/redirect/405888407/0" TargetMode="External"/><Relationship Id="rId151" Type="http://schemas.openxmlformats.org/officeDocument/2006/relationships/hyperlink" Target="https://internet.garant.ru/document/redirect/400766923/5034" TargetMode="External"/><Relationship Id="rId156" Type="http://schemas.openxmlformats.org/officeDocument/2006/relationships/hyperlink" Target="https://internet.garant.ru/document/redirect/12180849/20462" TargetMode="External"/><Relationship Id="rId177" Type="http://schemas.openxmlformats.org/officeDocument/2006/relationships/hyperlink" Target="https://internet.garant.ru/document/redirect/407609088/0" TargetMode="External"/><Relationship Id="rId172" Type="http://schemas.openxmlformats.org/officeDocument/2006/relationships/hyperlink" Target="https://internet.garant.ru/document/redirect/400766923/0" TargetMode="External"/><Relationship Id="rId13" Type="http://schemas.openxmlformats.org/officeDocument/2006/relationships/hyperlink" Target="https://internet.garant.ru/document/redirect/71947650/11000" TargetMode="External"/><Relationship Id="rId18" Type="http://schemas.openxmlformats.org/officeDocument/2006/relationships/hyperlink" Target="https://internet.garant.ru/document/redirect/71947650/11183" TargetMode="External"/><Relationship Id="rId39" Type="http://schemas.openxmlformats.org/officeDocument/2006/relationships/hyperlink" Target="https://internet.garant.ru/document/redirect/71947650/11032" TargetMode="External"/><Relationship Id="rId109" Type="http://schemas.openxmlformats.org/officeDocument/2006/relationships/hyperlink" Target="https://internet.garant.ru/document/redirect/71947650/11022" TargetMode="External"/><Relationship Id="rId34" Type="http://schemas.openxmlformats.org/officeDocument/2006/relationships/hyperlink" Target="https://internet.garant.ru/document/redirect/71947650/11183" TargetMode="External"/><Relationship Id="rId50" Type="http://schemas.openxmlformats.org/officeDocument/2006/relationships/hyperlink" Target="https://internet.garant.ru/document/redirect/71947650/11018" TargetMode="External"/><Relationship Id="rId55" Type="http://schemas.openxmlformats.org/officeDocument/2006/relationships/hyperlink" Target="https://internet.garant.ru/document/redirect/71947650/11183" TargetMode="External"/><Relationship Id="rId76" Type="http://schemas.openxmlformats.org/officeDocument/2006/relationships/hyperlink" Target="https://internet.garant.ru/document/redirect/71586636/1081" TargetMode="External"/><Relationship Id="rId97" Type="http://schemas.openxmlformats.org/officeDocument/2006/relationships/hyperlink" Target="https://internet.garant.ru/document/redirect/71947650/11021" TargetMode="External"/><Relationship Id="rId104" Type="http://schemas.openxmlformats.org/officeDocument/2006/relationships/hyperlink" Target="https://internet.garant.ru/document/redirect/400766923/0" TargetMode="External"/><Relationship Id="rId120" Type="http://schemas.openxmlformats.org/officeDocument/2006/relationships/hyperlink" Target="https://internet.garant.ru/document/redirect/71947650/11030" TargetMode="External"/><Relationship Id="rId125" Type="http://schemas.openxmlformats.org/officeDocument/2006/relationships/hyperlink" Target="https://internet.garant.ru/document/redirect/12125268/392" TargetMode="External"/><Relationship Id="rId141" Type="http://schemas.openxmlformats.org/officeDocument/2006/relationships/hyperlink" Target="https://internet.garant.ru/document/redirect/405888407/0" TargetMode="External"/><Relationship Id="rId146" Type="http://schemas.openxmlformats.org/officeDocument/2006/relationships/hyperlink" Target="https://internet.garant.ru/document/redirect/71947650/11009" TargetMode="External"/><Relationship Id="rId167" Type="http://schemas.openxmlformats.org/officeDocument/2006/relationships/hyperlink" Target="https://internet.garant.ru/document/redirect/400766923/200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ternet.garant.ru/document/redirect/71947650/11311" TargetMode="External"/><Relationship Id="rId92" Type="http://schemas.openxmlformats.org/officeDocument/2006/relationships/hyperlink" Target="https://internet.garant.ru/document/redirect/71947650/11021" TargetMode="External"/><Relationship Id="rId162" Type="http://schemas.openxmlformats.org/officeDocument/2006/relationships/hyperlink" Target="https://internet.garant.ru/document/redirect/71947650/1111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document/redirect/71947650/11029" TargetMode="External"/><Relationship Id="rId24" Type="http://schemas.openxmlformats.org/officeDocument/2006/relationships/hyperlink" Target="https://internet.garant.ru/document/redirect/400766923/2017" TargetMode="External"/><Relationship Id="rId40" Type="http://schemas.openxmlformats.org/officeDocument/2006/relationships/hyperlink" Target="https://internet.garant.ru/document/redirect/408355265/1000" TargetMode="External"/><Relationship Id="rId45" Type="http://schemas.openxmlformats.org/officeDocument/2006/relationships/hyperlink" Target="https://internet.garant.ru/document/redirect/71947650/11019" TargetMode="External"/><Relationship Id="rId66" Type="http://schemas.openxmlformats.org/officeDocument/2006/relationships/hyperlink" Target="https://internet.garant.ru/document/redirect/71947650/11018" TargetMode="External"/><Relationship Id="rId87" Type="http://schemas.openxmlformats.org/officeDocument/2006/relationships/hyperlink" Target="https://internet.garant.ru/document/redirect/71947650/11001" TargetMode="External"/><Relationship Id="rId110" Type="http://schemas.openxmlformats.org/officeDocument/2006/relationships/hyperlink" Target="https://internet.garant.ru/document/redirect/70951956/4400" TargetMode="External"/><Relationship Id="rId115" Type="http://schemas.openxmlformats.org/officeDocument/2006/relationships/hyperlink" Target="https://internet.garant.ru/document/redirect/400766923/20100" TargetMode="External"/><Relationship Id="rId131" Type="http://schemas.openxmlformats.org/officeDocument/2006/relationships/hyperlink" Target="https://internet.garant.ru/document/redirect/400766923/2006" TargetMode="External"/><Relationship Id="rId136" Type="http://schemas.openxmlformats.org/officeDocument/2006/relationships/hyperlink" Target="https://internet.garant.ru/document/redirect/71947650/11111" TargetMode="External"/><Relationship Id="rId157" Type="http://schemas.openxmlformats.org/officeDocument/2006/relationships/hyperlink" Target="https://internet.garant.ru/document/redirect/400766923/2017" TargetMode="External"/><Relationship Id="rId178" Type="http://schemas.openxmlformats.org/officeDocument/2006/relationships/header" Target="header1.xml"/><Relationship Id="rId61" Type="http://schemas.openxmlformats.org/officeDocument/2006/relationships/hyperlink" Target="https://internet.garant.ru/document/redirect/71586638/6" TargetMode="External"/><Relationship Id="rId82" Type="http://schemas.openxmlformats.org/officeDocument/2006/relationships/hyperlink" Target="https://internet.garant.ru/document/redirect/71947650/11019" TargetMode="External"/><Relationship Id="rId152" Type="http://schemas.openxmlformats.org/officeDocument/2006/relationships/hyperlink" Target="https://internet.garant.ru/document/redirect/71289554/0" TargetMode="External"/><Relationship Id="rId173" Type="http://schemas.openxmlformats.org/officeDocument/2006/relationships/hyperlink" Target="https://internet.garant.ru/document/redirect/71947650/11022" TargetMode="External"/><Relationship Id="rId19" Type="http://schemas.openxmlformats.org/officeDocument/2006/relationships/hyperlink" Target="https://internet.garant.ru/document/redirect/400766923/2017" TargetMode="External"/><Relationship Id="rId14" Type="http://schemas.openxmlformats.org/officeDocument/2006/relationships/hyperlink" Target="https://internet.garant.ru/document/redirect/400766923/2006" TargetMode="External"/><Relationship Id="rId30" Type="http://schemas.openxmlformats.org/officeDocument/2006/relationships/hyperlink" Target="https://internet.garant.ru/document/redirect/71947650/11000" TargetMode="External"/><Relationship Id="rId35" Type="http://schemas.openxmlformats.org/officeDocument/2006/relationships/hyperlink" Target="https://internet.garant.ru/document/redirect/71947650/11184" TargetMode="External"/><Relationship Id="rId56" Type="http://schemas.openxmlformats.org/officeDocument/2006/relationships/hyperlink" Target="https://internet.garant.ru/document/redirect/71947650/11032" TargetMode="External"/><Relationship Id="rId77" Type="http://schemas.openxmlformats.org/officeDocument/2006/relationships/hyperlink" Target="https://internet.garant.ru/document/redirect/71947650/11181" TargetMode="External"/><Relationship Id="rId100" Type="http://schemas.openxmlformats.org/officeDocument/2006/relationships/hyperlink" Target="https://internet.garant.ru/document/redirect/12180849/2061" TargetMode="External"/><Relationship Id="rId105" Type="http://schemas.openxmlformats.org/officeDocument/2006/relationships/hyperlink" Target="https://internet.garant.ru/document/redirect/400766923/2006" TargetMode="External"/><Relationship Id="rId126" Type="http://schemas.openxmlformats.org/officeDocument/2006/relationships/hyperlink" Target="https://internet.garant.ru/document/redirect/12125268/246" TargetMode="External"/><Relationship Id="rId147" Type="http://schemas.openxmlformats.org/officeDocument/2006/relationships/hyperlink" Target="https://internet.garant.ru/document/redirect/71947650/11015" TargetMode="External"/><Relationship Id="rId168" Type="http://schemas.openxmlformats.org/officeDocument/2006/relationships/hyperlink" Target="https://internet.garant.ru/document/redirect/71947650/11043" TargetMode="External"/><Relationship Id="rId8" Type="http://schemas.openxmlformats.org/officeDocument/2006/relationships/hyperlink" Target="https://internet.garant.ru/document/redirect/71947650/11031" TargetMode="External"/><Relationship Id="rId51" Type="http://schemas.openxmlformats.org/officeDocument/2006/relationships/hyperlink" Target="https://internet.garant.ru/document/redirect/71947650/11019" TargetMode="External"/><Relationship Id="rId72" Type="http://schemas.openxmlformats.org/officeDocument/2006/relationships/hyperlink" Target="https://internet.garant.ru/document/redirect/71586636/1081" TargetMode="External"/><Relationship Id="rId93" Type="http://schemas.openxmlformats.org/officeDocument/2006/relationships/hyperlink" Target="https://internet.garant.ru/document/redirect/71947650/11028" TargetMode="External"/><Relationship Id="rId98" Type="http://schemas.openxmlformats.org/officeDocument/2006/relationships/hyperlink" Target="https://internet.garant.ru/document/redirect/70103036/21031" TargetMode="External"/><Relationship Id="rId121" Type="http://schemas.openxmlformats.org/officeDocument/2006/relationships/hyperlink" Target="https://internet.garant.ru/document/redirect/400766923/3300" TargetMode="External"/><Relationship Id="rId142" Type="http://schemas.openxmlformats.org/officeDocument/2006/relationships/hyperlink" Target="https://internet.garant.ru/document/redirect/71947650/11003" TargetMode="External"/><Relationship Id="rId163" Type="http://schemas.openxmlformats.org/officeDocument/2006/relationships/hyperlink" Target="https://internet.garant.ru/document/redirect/481006618/311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ternet.garant.ru/document/redirect/400766923/2006" TargetMode="External"/><Relationship Id="rId46" Type="http://schemas.openxmlformats.org/officeDocument/2006/relationships/hyperlink" Target="https://internet.garant.ru/document/redirect/71947650/11032" TargetMode="External"/><Relationship Id="rId67" Type="http://schemas.openxmlformats.org/officeDocument/2006/relationships/hyperlink" Target="https://internet.garant.ru/document/redirect/71947650/11019" TargetMode="External"/><Relationship Id="rId116" Type="http://schemas.openxmlformats.org/officeDocument/2006/relationships/hyperlink" Target="https://internet.garant.ru/document/redirect/71947650/11025" TargetMode="External"/><Relationship Id="rId137" Type="http://schemas.openxmlformats.org/officeDocument/2006/relationships/hyperlink" Target="https://internet.garant.ru/document/redirect/405888407/0" TargetMode="External"/><Relationship Id="rId158" Type="http://schemas.openxmlformats.org/officeDocument/2006/relationships/hyperlink" Target="https://internet.garant.ru/document/redirect/71947650/11009" TargetMode="External"/><Relationship Id="rId20" Type="http://schemas.openxmlformats.org/officeDocument/2006/relationships/hyperlink" Target="https://internet.garant.ru/document/redirect/400766923/2006" TargetMode="External"/><Relationship Id="rId41" Type="http://schemas.openxmlformats.org/officeDocument/2006/relationships/hyperlink" Target="https://internet.garant.ru/document/redirect/71947650/11181" TargetMode="External"/><Relationship Id="rId62" Type="http://schemas.openxmlformats.org/officeDocument/2006/relationships/hyperlink" Target="https://internet.garant.ru/document/redirect/71947650/11183" TargetMode="External"/><Relationship Id="rId83" Type="http://schemas.openxmlformats.org/officeDocument/2006/relationships/hyperlink" Target="https://internet.garant.ru/document/redirect/71947650/11316" TargetMode="External"/><Relationship Id="rId88" Type="http://schemas.openxmlformats.org/officeDocument/2006/relationships/hyperlink" Target="https://internet.garant.ru/document/redirect/71947650/11001" TargetMode="External"/><Relationship Id="rId111" Type="http://schemas.openxmlformats.org/officeDocument/2006/relationships/hyperlink" Target="https://internet.garant.ru/document/redirect/400766923/3300" TargetMode="External"/><Relationship Id="rId132" Type="http://schemas.openxmlformats.org/officeDocument/2006/relationships/hyperlink" Target="https://internet.garant.ru/document/redirect/71947650/11003" TargetMode="External"/><Relationship Id="rId153" Type="http://schemas.openxmlformats.org/officeDocument/2006/relationships/hyperlink" Target="https://internet.garant.ru/document/redirect/71947650/11006" TargetMode="External"/><Relationship Id="rId174" Type="http://schemas.openxmlformats.org/officeDocument/2006/relationships/hyperlink" Target="https://internet.garant.ru/document/redirect/71947650/11023" TargetMode="External"/><Relationship Id="rId179" Type="http://schemas.openxmlformats.org/officeDocument/2006/relationships/footer" Target="footer1.xml"/><Relationship Id="rId15" Type="http://schemas.openxmlformats.org/officeDocument/2006/relationships/hyperlink" Target="https://internet.garant.ru/document/redirect/71947650/11011" TargetMode="External"/><Relationship Id="rId36" Type="http://schemas.openxmlformats.org/officeDocument/2006/relationships/hyperlink" Target="https://internet.garant.ru/document/redirect/71947650/11032" TargetMode="External"/><Relationship Id="rId57" Type="http://schemas.openxmlformats.org/officeDocument/2006/relationships/hyperlink" Target="https://internet.garant.ru/document/redirect/73153968/1027" TargetMode="External"/><Relationship Id="rId106" Type="http://schemas.openxmlformats.org/officeDocument/2006/relationships/hyperlink" Target="https://internet.garant.ru/document/redirect/400766923/2006" TargetMode="External"/><Relationship Id="rId127" Type="http://schemas.openxmlformats.org/officeDocument/2006/relationships/hyperlink" Target="https://internet.garant.ru/document/redirect/70951956/4400" TargetMode="External"/><Relationship Id="rId10" Type="http://schemas.openxmlformats.org/officeDocument/2006/relationships/hyperlink" Target="https://internet.garant.ru/document/redirect/400766923/2006" TargetMode="External"/><Relationship Id="rId31" Type="http://schemas.openxmlformats.org/officeDocument/2006/relationships/hyperlink" Target="https://internet.garant.ru/document/redirect/71947650/11183" TargetMode="External"/><Relationship Id="rId52" Type="http://schemas.openxmlformats.org/officeDocument/2006/relationships/hyperlink" Target="https://internet.garant.ru/document/redirect/71947650/11032" TargetMode="External"/><Relationship Id="rId73" Type="http://schemas.openxmlformats.org/officeDocument/2006/relationships/hyperlink" Target="https://internet.garant.ru/document/redirect/71947650/11181" TargetMode="External"/><Relationship Id="rId78" Type="http://schemas.openxmlformats.org/officeDocument/2006/relationships/hyperlink" Target="https://internet.garant.ru/document/redirect/71947650/11019" TargetMode="External"/><Relationship Id="rId94" Type="http://schemas.openxmlformats.org/officeDocument/2006/relationships/hyperlink" Target="https://internet.garant.ru/document/redirect/71947650/11019" TargetMode="External"/><Relationship Id="rId99" Type="http://schemas.openxmlformats.org/officeDocument/2006/relationships/hyperlink" Target="https://internet.garant.ru/document/redirect/400125008/0" TargetMode="External"/><Relationship Id="rId101" Type="http://schemas.openxmlformats.org/officeDocument/2006/relationships/hyperlink" Target="https://internet.garant.ru/document/redirect/73153968/1027" TargetMode="External"/><Relationship Id="rId122" Type="http://schemas.openxmlformats.org/officeDocument/2006/relationships/hyperlink" Target="https://internet.garant.ru/document/redirect/71947650/11026" TargetMode="External"/><Relationship Id="rId143" Type="http://schemas.openxmlformats.org/officeDocument/2006/relationships/hyperlink" Target="https://internet.garant.ru/document/redirect/71947650/11007" TargetMode="External"/><Relationship Id="rId148" Type="http://schemas.openxmlformats.org/officeDocument/2006/relationships/hyperlink" Target="https://internet.garant.ru/document/redirect/71947650/11016" TargetMode="External"/><Relationship Id="rId164" Type="http://schemas.openxmlformats.org/officeDocument/2006/relationships/hyperlink" Target="https://internet.garant.ru/document/redirect/481006618/312" TargetMode="External"/><Relationship Id="rId169" Type="http://schemas.openxmlformats.org/officeDocument/2006/relationships/hyperlink" Target="https://internet.garant.ru/document/redirect/71947650/11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1586636/1081" TargetMode="External"/><Relationship Id="rId180" Type="http://schemas.openxmlformats.org/officeDocument/2006/relationships/fontTable" Target="fontTable.xml"/><Relationship Id="rId26" Type="http://schemas.openxmlformats.org/officeDocument/2006/relationships/hyperlink" Target="https://internet.garant.ru/document/redirect/400766923/2017" TargetMode="External"/><Relationship Id="rId47" Type="http://schemas.openxmlformats.org/officeDocument/2006/relationships/hyperlink" Target="https://internet.garant.ru/document/redirect/70380800/72" TargetMode="External"/><Relationship Id="rId68" Type="http://schemas.openxmlformats.org/officeDocument/2006/relationships/hyperlink" Target="https://internet.garant.ru/document/redirect/71947650/11032" TargetMode="External"/><Relationship Id="rId89" Type="http://schemas.openxmlformats.org/officeDocument/2006/relationships/hyperlink" Target="https://internet.garant.ru/document/redirect/71947650/11019" TargetMode="External"/><Relationship Id="rId112" Type="http://schemas.openxmlformats.org/officeDocument/2006/relationships/hyperlink" Target="https://internet.garant.ru/document/redirect/71947650/11023" TargetMode="External"/><Relationship Id="rId133" Type="http://schemas.openxmlformats.org/officeDocument/2006/relationships/hyperlink" Target="https://internet.garant.ru/document/redirect/71947650/11041" TargetMode="External"/><Relationship Id="rId154" Type="http://schemas.openxmlformats.org/officeDocument/2006/relationships/hyperlink" Target="https://internet.garant.ru/document/redirect/71947650/11005" TargetMode="External"/><Relationship Id="rId175" Type="http://schemas.openxmlformats.org/officeDocument/2006/relationships/hyperlink" Target="https://internet.garant.ru/document/redirect/71947650/11024" TargetMode="External"/><Relationship Id="rId16" Type="http://schemas.openxmlformats.org/officeDocument/2006/relationships/hyperlink" Target="https://internet.garant.ru/document/redirect/71947650/11012" TargetMode="External"/><Relationship Id="rId37" Type="http://schemas.openxmlformats.org/officeDocument/2006/relationships/hyperlink" Target="https://internet.garant.ru/document/redirect/71947650/11181" TargetMode="External"/><Relationship Id="rId58" Type="http://schemas.openxmlformats.org/officeDocument/2006/relationships/hyperlink" Target="https://internet.garant.ru/document/redirect/71947650/11183" TargetMode="External"/><Relationship Id="rId79" Type="http://schemas.openxmlformats.org/officeDocument/2006/relationships/hyperlink" Target="https://internet.garant.ru/document/redirect/71947650/11313" TargetMode="External"/><Relationship Id="rId102" Type="http://schemas.openxmlformats.org/officeDocument/2006/relationships/hyperlink" Target="https://internet.garant.ru/document/redirect/70353464/0" TargetMode="External"/><Relationship Id="rId123" Type="http://schemas.openxmlformats.org/officeDocument/2006/relationships/hyperlink" Target="https://internet.garant.ru/document/redirect/71586636/1082" TargetMode="External"/><Relationship Id="rId144" Type="http://schemas.openxmlformats.org/officeDocument/2006/relationships/hyperlink" Target="https://internet.garant.ru/document/redirect/71947650/11041" TargetMode="External"/><Relationship Id="rId90" Type="http://schemas.openxmlformats.org/officeDocument/2006/relationships/hyperlink" Target="https://internet.garant.ru/document/redirect/71947650/11181" TargetMode="External"/><Relationship Id="rId165" Type="http://schemas.openxmlformats.org/officeDocument/2006/relationships/hyperlink" Target="https://internet.garant.ru/document/redirect/481006618/313" TargetMode="External"/><Relationship Id="rId27" Type="http://schemas.openxmlformats.org/officeDocument/2006/relationships/hyperlink" Target="https://internet.garant.ru/document/redirect/400766923/2006" TargetMode="External"/><Relationship Id="rId48" Type="http://schemas.openxmlformats.org/officeDocument/2006/relationships/hyperlink" Target="https://internet.garant.ru/document/redirect/12120765/16" TargetMode="External"/><Relationship Id="rId69" Type="http://schemas.openxmlformats.org/officeDocument/2006/relationships/hyperlink" Target="https://internet.garant.ru/document/redirect/71947650/11181" TargetMode="External"/><Relationship Id="rId113" Type="http://schemas.openxmlformats.org/officeDocument/2006/relationships/hyperlink" Target="https://internet.garant.ru/document/redirect/400766923/2008" TargetMode="External"/><Relationship Id="rId134" Type="http://schemas.openxmlformats.org/officeDocument/2006/relationships/hyperlink" Target="https://internet.garant.ru/document/redirect/71947650/11111" TargetMode="External"/><Relationship Id="rId80" Type="http://schemas.openxmlformats.org/officeDocument/2006/relationships/hyperlink" Target="https://internet.garant.ru/document/redirect/71586636/1081" TargetMode="External"/><Relationship Id="rId155" Type="http://schemas.openxmlformats.org/officeDocument/2006/relationships/hyperlink" Target="https://internet.garant.ru/document/redirect/71947650/11016" TargetMode="External"/><Relationship Id="rId176" Type="http://schemas.openxmlformats.org/officeDocument/2006/relationships/hyperlink" Target="https://internet.garant.ru/document/redirect/71947650/11025" TargetMode="External"/><Relationship Id="rId17" Type="http://schemas.openxmlformats.org/officeDocument/2006/relationships/hyperlink" Target="https://internet.garant.ru/document/redirect/71947650/11013" TargetMode="External"/><Relationship Id="rId38" Type="http://schemas.openxmlformats.org/officeDocument/2006/relationships/hyperlink" Target="https://internet.garant.ru/document/redirect/71947650/11019" TargetMode="External"/><Relationship Id="rId59" Type="http://schemas.openxmlformats.org/officeDocument/2006/relationships/hyperlink" Target="https://internet.garant.ru/document/redirect/71947650/11032" TargetMode="External"/><Relationship Id="rId103" Type="http://schemas.openxmlformats.org/officeDocument/2006/relationships/hyperlink" Target="https://internet.garant.ru/document/redirect/70951956/0" TargetMode="External"/><Relationship Id="rId124" Type="http://schemas.openxmlformats.org/officeDocument/2006/relationships/hyperlink" Target="https://internet.garant.ru/document/redirect/71947650/11027" TargetMode="External"/><Relationship Id="rId70" Type="http://schemas.openxmlformats.org/officeDocument/2006/relationships/hyperlink" Target="https://internet.garant.ru/document/redirect/71947650/11019" TargetMode="External"/><Relationship Id="rId91" Type="http://schemas.openxmlformats.org/officeDocument/2006/relationships/hyperlink" Target="https://internet.garant.ru/document/redirect/71947650/11181" TargetMode="External"/><Relationship Id="rId145" Type="http://schemas.openxmlformats.org/officeDocument/2006/relationships/hyperlink" Target="https://internet.garant.ru/document/redirect/71947650/11043" TargetMode="External"/><Relationship Id="rId166" Type="http://schemas.openxmlformats.org/officeDocument/2006/relationships/hyperlink" Target="https://internet.garant.ru/document/redirect/71947650/11013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internet.garant.ru/document/redirect/400766923/2017" TargetMode="External"/><Relationship Id="rId49" Type="http://schemas.openxmlformats.org/officeDocument/2006/relationships/hyperlink" Target="https://internet.garant.ru/document/redirect/12120765/0" TargetMode="External"/><Relationship Id="rId114" Type="http://schemas.openxmlformats.org/officeDocument/2006/relationships/hyperlink" Target="https://internet.garant.ru/document/redirect/400766923/20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5927C-E84C-484B-8937-50B22145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38</Pages>
  <Words>13989</Words>
  <Characters>79740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 Windows</cp:lastModifiedBy>
  <cp:revision>1377</cp:revision>
  <dcterms:created xsi:type="dcterms:W3CDTF">2025-02-12T10:31:00Z</dcterms:created>
  <dcterms:modified xsi:type="dcterms:W3CDTF">2025-07-10T13:06:00Z</dcterms:modified>
</cp:coreProperties>
</file>